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5329" w14:textId="77777777" w:rsidR="00B116DC" w:rsidRPr="005C3222" w:rsidRDefault="00B116DC" w:rsidP="00B116DC">
      <w:pPr>
        <w:tabs>
          <w:tab w:val="left" w:pos="2835"/>
        </w:tabs>
        <w:spacing w:line="360" w:lineRule="auto"/>
        <w:jc w:val="center"/>
        <w:rPr>
          <w:rFonts w:asciiTheme="minorHAnsi" w:hAnsiTheme="minorHAnsi" w:cstheme="minorHAnsi"/>
          <w:b/>
          <w:u w:val="single"/>
          <w:lang w:val="de-DE"/>
        </w:rPr>
      </w:pPr>
      <w:r w:rsidRPr="005C3222">
        <w:rPr>
          <w:rFonts w:asciiTheme="minorHAnsi" w:hAnsiTheme="minorHAnsi" w:cstheme="minorHAnsi"/>
          <w:b/>
          <w:u w:val="single"/>
          <w:lang w:val="de-DE"/>
        </w:rPr>
        <w:t>V e r t r a g</w:t>
      </w:r>
    </w:p>
    <w:p w14:paraId="3871158D" w14:textId="77777777" w:rsidR="00B116DC" w:rsidRPr="005C3222" w:rsidRDefault="00B116DC" w:rsidP="00B116DC">
      <w:pPr>
        <w:tabs>
          <w:tab w:val="left" w:pos="2835"/>
        </w:tabs>
        <w:spacing w:line="360" w:lineRule="auto"/>
        <w:jc w:val="center"/>
        <w:rPr>
          <w:rFonts w:asciiTheme="minorHAnsi" w:hAnsiTheme="minorHAnsi" w:cstheme="minorHAnsi"/>
          <w:b/>
          <w:lang w:val="de-DE"/>
        </w:rPr>
      </w:pPr>
    </w:p>
    <w:p w14:paraId="77B92E3B" w14:textId="77777777" w:rsidR="000211F5" w:rsidRDefault="00B116DC" w:rsidP="00B116DC">
      <w:pPr>
        <w:spacing w:line="360" w:lineRule="auto"/>
        <w:rPr>
          <w:rFonts w:asciiTheme="minorHAnsi" w:hAnsiTheme="minorHAnsi" w:cstheme="minorHAnsi"/>
          <w:lang w:val="de-DE"/>
        </w:rPr>
      </w:pPr>
      <w:r w:rsidRPr="005C3222">
        <w:rPr>
          <w:rFonts w:asciiTheme="minorHAnsi" w:hAnsiTheme="minorHAnsi" w:cstheme="minorHAnsi"/>
          <w:lang w:val="de-DE"/>
        </w:rPr>
        <w:t>Zwischen</w:t>
      </w:r>
    </w:p>
    <w:p w14:paraId="65548AE7" w14:textId="1CDA248E" w:rsidR="00B116DC" w:rsidRPr="005C3222" w:rsidRDefault="00B116DC" w:rsidP="00B116DC">
      <w:pPr>
        <w:spacing w:line="360" w:lineRule="auto"/>
        <w:rPr>
          <w:rFonts w:asciiTheme="minorHAnsi" w:hAnsiTheme="minorHAnsi" w:cstheme="minorHAnsi"/>
          <w:lang w:val="de-DE"/>
        </w:rPr>
      </w:pPr>
      <w:r w:rsidRPr="005C3222">
        <w:rPr>
          <w:rFonts w:asciiTheme="minorHAnsi" w:hAnsiTheme="minorHAnsi" w:cstheme="minorHAnsi"/>
          <w:lang w:val="de-DE"/>
        </w:rPr>
        <w:t xml:space="preserve">der Stadt </w:t>
      </w:r>
      <w:r w:rsidR="00117D67" w:rsidRPr="005C3222">
        <w:rPr>
          <w:rFonts w:asciiTheme="minorHAnsi" w:hAnsiTheme="minorHAnsi" w:cstheme="minorHAnsi"/>
          <w:lang w:val="de-DE"/>
        </w:rPr>
        <w:t>Dettelbach</w:t>
      </w:r>
      <w:r w:rsidRPr="005C3222">
        <w:rPr>
          <w:rFonts w:asciiTheme="minorHAnsi" w:hAnsiTheme="minorHAnsi" w:cstheme="minorHAnsi"/>
          <w:lang w:val="de-DE"/>
        </w:rPr>
        <w:t xml:space="preserve">, </w:t>
      </w:r>
      <w:r w:rsidR="00117D67" w:rsidRPr="005C3222">
        <w:rPr>
          <w:rFonts w:asciiTheme="minorHAnsi" w:hAnsiTheme="minorHAnsi" w:cstheme="minorHAnsi"/>
          <w:lang w:val="de-DE"/>
        </w:rPr>
        <w:t>Luitpold-Baumann-Straße 1, 97337 Dettelbach</w:t>
      </w:r>
    </w:p>
    <w:p w14:paraId="7761A119" w14:textId="77777777" w:rsidR="00B116DC" w:rsidRPr="005C3222" w:rsidRDefault="00B116DC" w:rsidP="00B116DC">
      <w:pPr>
        <w:spacing w:line="360" w:lineRule="auto"/>
        <w:jc w:val="right"/>
        <w:rPr>
          <w:rFonts w:asciiTheme="minorHAnsi" w:hAnsiTheme="minorHAnsi" w:cstheme="minorHAnsi"/>
          <w:lang w:val="de-DE"/>
        </w:rPr>
      </w:pPr>
      <w:r w:rsidRPr="005C3222">
        <w:rPr>
          <w:rFonts w:asciiTheme="minorHAnsi" w:hAnsiTheme="minorHAnsi" w:cstheme="minorHAnsi"/>
          <w:lang w:val="de-DE"/>
        </w:rPr>
        <w:t>– im folgenden Aufgabenträgerin oder Auftraggeberin (AG) genannt –</w:t>
      </w:r>
    </w:p>
    <w:p w14:paraId="776E2C79" w14:textId="0B2CDA57" w:rsidR="00B116DC" w:rsidRPr="005C3222" w:rsidRDefault="00B116DC" w:rsidP="00B116DC">
      <w:pPr>
        <w:tabs>
          <w:tab w:val="left" w:pos="567"/>
        </w:tabs>
        <w:spacing w:line="360" w:lineRule="auto"/>
        <w:rPr>
          <w:rFonts w:asciiTheme="minorHAnsi" w:hAnsiTheme="minorHAnsi" w:cstheme="minorHAnsi"/>
          <w:lang w:val="de-DE"/>
        </w:rPr>
      </w:pPr>
      <w:r w:rsidRPr="005C3222">
        <w:rPr>
          <w:rFonts w:asciiTheme="minorHAnsi" w:hAnsiTheme="minorHAnsi" w:cstheme="minorHAnsi"/>
          <w:lang w:val="de-DE"/>
        </w:rPr>
        <w:t xml:space="preserve">vertreten durch den Ersten Bürgermeister </w:t>
      </w:r>
      <w:r w:rsidR="00117D67" w:rsidRPr="005C3222">
        <w:rPr>
          <w:rFonts w:asciiTheme="minorHAnsi" w:hAnsiTheme="minorHAnsi" w:cstheme="minorHAnsi"/>
          <w:lang w:val="de-DE"/>
        </w:rPr>
        <w:t xml:space="preserve">Matthias </w:t>
      </w:r>
      <w:proofErr w:type="spellStart"/>
      <w:r w:rsidR="00117D67" w:rsidRPr="005C3222">
        <w:rPr>
          <w:rFonts w:asciiTheme="minorHAnsi" w:hAnsiTheme="minorHAnsi" w:cstheme="minorHAnsi"/>
          <w:lang w:val="de-DE"/>
        </w:rPr>
        <w:t>Bielek</w:t>
      </w:r>
      <w:proofErr w:type="spellEnd"/>
    </w:p>
    <w:p w14:paraId="58AD097A" w14:textId="77777777" w:rsidR="00B116DC" w:rsidRPr="005C3222" w:rsidRDefault="00B116DC" w:rsidP="00B116DC">
      <w:pPr>
        <w:spacing w:line="360" w:lineRule="auto"/>
        <w:jc w:val="center"/>
        <w:rPr>
          <w:rFonts w:asciiTheme="minorHAnsi" w:hAnsiTheme="minorHAnsi" w:cstheme="minorHAnsi"/>
          <w:b/>
          <w:lang w:val="de-DE"/>
        </w:rPr>
      </w:pPr>
      <w:r w:rsidRPr="005C3222">
        <w:rPr>
          <w:rFonts w:asciiTheme="minorHAnsi" w:hAnsiTheme="minorHAnsi" w:cstheme="minorHAnsi"/>
          <w:b/>
          <w:lang w:val="de-DE"/>
        </w:rPr>
        <w:t>und</w:t>
      </w:r>
    </w:p>
    <w:p w14:paraId="01518057" w14:textId="77777777" w:rsidR="00B116DC" w:rsidRPr="005C3222" w:rsidRDefault="00B116DC" w:rsidP="00B116DC">
      <w:pPr>
        <w:spacing w:line="360" w:lineRule="auto"/>
        <w:rPr>
          <w:rFonts w:asciiTheme="minorHAnsi" w:hAnsiTheme="minorHAnsi" w:cstheme="minorHAnsi"/>
          <w:lang w:val="de-DE"/>
        </w:rPr>
      </w:pPr>
      <w:r w:rsidRPr="005C3222">
        <w:rPr>
          <w:rFonts w:asciiTheme="minorHAnsi" w:hAnsiTheme="minorHAnsi" w:cstheme="minorHAnsi"/>
          <w:highlight w:val="yellow"/>
          <w:lang w:val="de-DE"/>
        </w:rPr>
        <w:t>dem Unternehmen X</w:t>
      </w:r>
    </w:p>
    <w:p w14:paraId="2EB5361D" w14:textId="77777777" w:rsidR="00B116DC" w:rsidRPr="005C3222" w:rsidRDefault="00B116DC" w:rsidP="00B116DC">
      <w:pPr>
        <w:spacing w:line="360" w:lineRule="auto"/>
        <w:jc w:val="right"/>
        <w:rPr>
          <w:rFonts w:asciiTheme="minorHAnsi" w:hAnsiTheme="minorHAnsi" w:cstheme="minorHAnsi"/>
          <w:lang w:val="de-DE"/>
        </w:rPr>
      </w:pPr>
      <w:r w:rsidRPr="005C3222">
        <w:rPr>
          <w:rFonts w:asciiTheme="minorHAnsi" w:hAnsiTheme="minorHAnsi" w:cstheme="minorHAnsi"/>
          <w:lang w:val="de-DE"/>
        </w:rPr>
        <w:t>– im folgenden Auftragnehmer (AN) genannt –</w:t>
      </w:r>
    </w:p>
    <w:p w14:paraId="78E9CC53" w14:textId="77777777" w:rsidR="00B116DC" w:rsidRPr="005C3222" w:rsidRDefault="00B116DC" w:rsidP="00B116DC">
      <w:pPr>
        <w:spacing w:line="360" w:lineRule="auto"/>
        <w:rPr>
          <w:rFonts w:asciiTheme="minorHAnsi" w:hAnsiTheme="minorHAnsi" w:cstheme="minorHAnsi"/>
          <w:lang w:val="de-DE"/>
        </w:rPr>
      </w:pPr>
    </w:p>
    <w:p w14:paraId="3C509708" w14:textId="77777777" w:rsidR="00B116DC" w:rsidRPr="005C3222" w:rsidRDefault="00B116DC" w:rsidP="00B116DC">
      <w:pPr>
        <w:spacing w:line="360" w:lineRule="auto"/>
        <w:rPr>
          <w:rFonts w:asciiTheme="minorHAnsi" w:hAnsiTheme="minorHAnsi" w:cstheme="minorHAnsi"/>
        </w:rPr>
      </w:pPr>
      <w:proofErr w:type="spellStart"/>
      <w:r w:rsidRPr="005C3222">
        <w:rPr>
          <w:rFonts w:asciiTheme="minorHAnsi" w:hAnsiTheme="minorHAnsi" w:cstheme="minorHAnsi"/>
        </w:rPr>
        <w:t>wird</w:t>
      </w:r>
      <w:proofErr w:type="spellEnd"/>
      <w:r w:rsidRPr="005C3222">
        <w:rPr>
          <w:rFonts w:asciiTheme="minorHAnsi" w:hAnsiTheme="minorHAnsi" w:cstheme="minorHAnsi"/>
        </w:rPr>
        <w:t xml:space="preserve"> </w:t>
      </w:r>
      <w:proofErr w:type="spellStart"/>
      <w:r w:rsidRPr="005C3222">
        <w:rPr>
          <w:rFonts w:asciiTheme="minorHAnsi" w:hAnsiTheme="minorHAnsi" w:cstheme="minorHAnsi"/>
        </w:rPr>
        <w:t>folgender</w:t>
      </w:r>
      <w:proofErr w:type="spellEnd"/>
      <w:r w:rsidRPr="005C3222">
        <w:rPr>
          <w:rFonts w:asciiTheme="minorHAnsi" w:hAnsiTheme="minorHAnsi" w:cstheme="minorHAnsi"/>
        </w:rPr>
        <w:t xml:space="preserve"> </w:t>
      </w:r>
      <w:proofErr w:type="spellStart"/>
      <w:r w:rsidRPr="005C3222">
        <w:rPr>
          <w:rFonts w:asciiTheme="minorHAnsi" w:hAnsiTheme="minorHAnsi" w:cstheme="minorHAnsi"/>
        </w:rPr>
        <w:t>Vertrag</w:t>
      </w:r>
      <w:proofErr w:type="spellEnd"/>
      <w:r w:rsidRPr="005C3222">
        <w:rPr>
          <w:rFonts w:asciiTheme="minorHAnsi" w:hAnsiTheme="minorHAnsi" w:cstheme="minorHAnsi"/>
        </w:rPr>
        <w:t xml:space="preserve"> </w:t>
      </w:r>
      <w:proofErr w:type="spellStart"/>
      <w:r w:rsidRPr="005C3222">
        <w:rPr>
          <w:rFonts w:asciiTheme="minorHAnsi" w:hAnsiTheme="minorHAnsi" w:cstheme="minorHAnsi"/>
        </w:rPr>
        <w:t>geschlossen</w:t>
      </w:r>
      <w:proofErr w:type="spellEnd"/>
      <w:r w:rsidRPr="005C3222">
        <w:rPr>
          <w:rFonts w:asciiTheme="minorHAnsi" w:hAnsiTheme="minorHAnsi" w:cstheme="minorHAnsi"/>
        </w:rPr>
        <w:t>:</w:t>
      </w:r>
    </w:p>
    <w:p w14:paraId="7ABEEE56" w14:textId="77777777" w:rsidR="00B116DC" w:rsidRPr="005C3222" w:rsidRDefault="00B116DC" w:rsidP="00B116DC">
      <w:pPr>
        <w:tabs>
          <w:tab w:val="left" w:pos="426"/>
        </w:tabs>
        <w:spacing w:line="360" w:lineRule="auto"/>
        <w:rPr>
          <w:rFonts w:asciiTheme="minorHAnsi" w:hAnsiTheme="minorHAnsi" w:cstheme="minorHAnsi"/>
        </w:rPr>
      </w:pPr>
    </w:p>
    <w:p w14:paraId="09CA50AE" w14:textId="77777777" w:rsidR="00B116DC" w:rsidRPr="005C3222" w:rsidRDefault="00B116DC" w:rsidP="00B116DC">
      <w:pPr>
        <w:spacing w:before="2" w:after="42" w:line="274" w:lineRule="exact"/>
        <w:jc w:val="center"/>
        <w:textAlignment w:val="baseline"/>
        <w:rPr>
          <w:rFonts w:asciiTheme="minorHAnsi" w:eastAsia="Arial" w:hAnsiTheme="minorHAnsi" w:cstheme="minorHAnsi"/>
          <w:b/>
          <w:color w:val="000000"/>
        </w:rPr>
      </w:pPr>
      <w:proofErr w:type="spellStart"/>
      <w:r w:rsidRPr="005C3222">
        <w:rPr>
          <w:rFonts w:asciiTheme="minorHAnsi" w:eastAsia="Arial" w:hAnsiTheme="minorHAnsi" w:cstheme="minorHAnsi"/>
          <w:b/>
          <w:color w:val="000000"/>
        </w:rPr>
        <w:t>Inhaltsverzeichnis</w:t>
      </w:r>
      <w:proofErr w:type="spellEnd"/>
    </w:p>
    <w:p w14:paraId="5287D422" w14:textId="791881D9" w:rsidR="006F0DEF" w:rsidRDefault="00B116DC">
      <w:pPr>
        <w:pStyle w:val="Verzeichnis1"/>
        <w:tabs>
          <w:tab w:val="left" w:pos="720"/>
          <w:tab w:val="right" w:leader="dot" w:pos="9062"/>
        </w:tabs>
        <w:rPr>
          <w:rFonts w:eastAsiaTheme="minorEastAsia"/>
          <w:noProof/>
          <w:kern w:val="2"/>
          <w:sz w:val="24"/>
          <w:szCs w:val="24"/>
          <w:lang w:eastAsia="de-DE"/>
          <w14:ligatures w14:val="standardContextual"/>
        </w:rPr>
      </w:pPr>
      <w:r w:rsidRPr="005C3222">
        <w:rPr>
          <w:rFonts w:eastAsia="Arial" w:cstheme="minorHAnsi"/>
          <w:b/>
          <w:color w:val="000000"/>
        </w:rPr>
        <w:fldChar w:fldCharType="begin"/>
      </w:r>
      <w:r w:rsidRPr="005C3222">
        <w:rPr>
          <w:rFonts w:eastAsia="Arial" w:cstheme="minorHAnsi"/>
          <w:b/>
          <w:color w:val="000000"/>
        </w:rPr>
        <w:instrText xml:space="preserve"> TOC \o "1-1" \h \z \u </w:instrText>
      </w:r>
      <w:r w:rsidRPr="005C3222">
        <w:rPr>
          <w:rFonts w:eastAsia="Arial" w:cstheme="minorHAnsi"/>
          <w:b/>
          <w:color w:val="000000"/>
        </w:rPr>
        <w:fldChar w:fldCharType="separate"/>
      </w:r>
      <w:hyperlink w:anchor="_Toc215844403" w:history="1">
        <w:r w:rsidR="006F0DEF" w:rsidRPr="00050B0C">
          <w:rPr>
            <w:rStyle w:val="Hyperlink"/>
            <w:rFonts w:eastAsia="Arial"/>
            <w:b/>
            <w:noProof/>
          </w:rPr>
          <w:t>§ 1</w:t>
        </w:r>
        <w:r w:rsidR="006F0DEF">
          <w:rPr>
            <w:rFonts w:eastAsiaTheme="minorEastAsia"/>
            <w:noProof/>
            <w:kern w:val="2"/>
            <w:sz w:val="24"/>
            <w:szCs w:val="24"/>
            <w:lang w:eastAsia="de-DE"/>
            <w14:ligatures w14:val="standardContextual"/>
          </w:rPr>
          <w:tab/>
        </w:r>
        <w:r w:rsidR="006F0DEF" w:rsidRPr="00050B0C">
          <w:rPr>
            <w:rStyle w:val="Hyperlink"/>
            <w:rFonts w:eastAsia="Arial" w:cstheme="minorHAnsi"/>
            <w:b/>
            <w:noProof/>
          </w:rPr>
          <w:t>Vertragsgegenstand</w:t>
        </w:r>
        <w:r w:rsidR="006F0DEF">
          <w:rPr>
            <w:noProof/>
            <w:webHidden/>
          </w:rPr>
          <w:tab/>
        </w:r>
        <w:r w:rsidR="006F0DEF">
          <w:rPr>
            <w:noProof/>
            <w:webHidden/>
          </w:rPr>
          <w:fldChar w:fldCharType="begin"/>
        </w:r>
        <w:r w:rsidR="006F0DEF">
          <w:rPr>
            <w:noProof/>
            <w:webHidden/>
          </w:rPr>
          <w:instrText xml:space="preserve"> PAGEREF _Toc215844403 \h </w:instrText>
        </w:r>
        <w:r w:rsidR="006F0DEF">
          <w:rPr>
            <w:noProof/>
            <w:webHidden/>
          </w:rPr>
        </w:r>
        <w:r w:rsidR="006F0DEF">
          <w:rPr>
            <w:noProof/>
            <w:webHidden/>
          </w:rPr>
          <w:fldChar w:fldCharType="separate"/>
        </w:r>
        <w:r w:rsidR="00F24087">
          <w:rPr>
            <w:noProof/>
            <w:webHidden/>
          </w:rPr>
          <w:t>1</w:t>
        </w:r>
        <w:r w:rsidR="006F0DEF">
          <w:rPr>
            <w:noProof/>
            <w:webHidden/>
          </w:rPr>
          <w:fldChar w:fldCharType="end"/>
        </w:r>
      </w:hyperlink>
    </w:p>
    <w:p w14:paraId="3FE1F3DE" w14:textId="406DB8F5"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04" w:history="1">
        <w:r w:rsidRPr="00050B0C">
          <w:rPr>
            <w:rStyle w:val="Hyperlink"/>
            <w:rFonts w:eastAsia="Arial"/>
            <w:b/>
            <w:noProof/>
          </w:rPr>
          <w:t>§ 2</w:t>
        </w:r>
        <w:r>
          <w:rPr>
            <w:rFonts w:eastAsiaTheme="minorEastAsia"/>
            <w:noProof/>
            <w:kern w:val="2"/>
            <w:sz w:val="24"/>
            <w:szCs w:val="24"/>
            <w:lang w:eastAsia="de-DE"/>
            <w14:ligatures w14:val="standardContextual"/>
          </w:rPr>
          <w:tab/>
        </w:r>
        <w:r w:rsidRPr="00050B0C">
          <w:rPr>
            <w:rStyle w:val="Hyperlink"/>
            <w:rFonts w:eastAsia="Arial" w:cstheme="minorHAnsi"/>
            <w:b/>
            <w:noProof/>
          </w:rPr>
          <w:t>Vertragsbestandteile</w:t>
        </w:r>
        <w:r>
          <w:rPr>
            <w:noProof/>
            <w:webHidden/>
          </w:rPr>
          <w:tab/>
        </w:r>
        <w:r>
          <w:rPr>
            <w:noProof/>
            <w:webHidden/>
          </w:rPr>
          <w:fldChar w:fldCharType="begin"/>
        </w:r>
        <w:r>
          <w:rPr>
            <w:noProof/>
            <w:webHidden/>
          </w:rPr>
          <w:instrText xml:space="preserve"> PAGEREF _Toc215844404 \h </w:instrText>
        </w:r>
        <w:r>
          <w:rPr>
            <w:noProof/>
            <w:webHidden/>
          </w:rPr>
        </w:r>
        <w:r>
          <w:rPr>
            <w:noProof/>
            <w:webHidden/>
          </w:rPr>
          <w:fldChar w:fldCharType="separate"/>
        </w:r>
        <w:r w:rsidR="00F24087">
          <w:rPr>
            <w:noProof/>
            <w:webHidden/>
          </w:rPr>
          <w:t>1</w:t>
        </w:r>
        <w:r>
          <w:rPr>
            <w:noProof/>
            <w:webHidden/>
          </w:rPr>
          <w:fldChar w:fldCharType="end"/>
        </w:r>
      </w:hyperlink>
    </w:p>
    <w:p w14:paraId="5A556B7B" w14:textId="33E2B6CB"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05" w:history="1">
        <w:r w:rsidRPr="00050B0C">
          <w:rPr>
            <w:rStyle w:val="Hyperlink"/>
            <w:rFonts w:eastAsia="Arial"/>
            <w:b/>
            <w:noProof/>
          </w:rPr>
          <w:t>§ 3</w:t>
        </w:r>
        <w:r>
          <w:rPr>
            <w:rFonts w:eastAsiaTheme="minorEastAsia"/>
            <w:noProof/>
            <w:kern w:val="2"/>
            <w:sz w:val="24"/>
            <w:szCs w:val="24"/>
            <w:lang w:eastAsia="de-DE"/>
            <w14:ligatures w14:val="standardContextual"/>
          </w:rPr>
          <w:tab/>
        </w:r>
        <w:r w:rsidRPr="00050B0C">
          <w:rPr>
            <w:rStyle w:val="Hyperlink"/>
            <w:rFonts w:eastAsia="Arial" w:cstheme="minorHAnsi"/>
            <w:b/>
            <w:noProof/>
          </w:rPr>
          <w:t>Stufenweise und abschnittsweise Beauftragung</w:t>
        </w:r>
        <w:r>
          <w:rPr>
            <w:noProof/>
            <w:webHidden/>
          </w:rPr>
          <w:tab/>
        </w:r>
        <w:r>
          <w:rPr>
            <w:noProof/>
            <w:webHidden/>
          </w:rPr>
          <w:fldChar w:fldCharType="begin"/>
        </w:r>
        <w:r>
          <w:rPr>
            <w:noProof/>
            <w:webHidden/>
          </w:rPr>
          <w:instrText xml:space="preserve"> PAGEREF _Toc215844405 \h </w:instrText>
        </w:r>
        <w:r>
          <w:rPr>
            <w:noProof/>
            <w:webHidden/>
          </w:rPr>
        </w:r>
        <w:r>
          <w:rPr>
            <w:noProof/>
            <w:webHidden/>
          </w:rPr>
          <w:fldChar w:fldCharType="separate"/>
        </w:r>
        <w:r w:rsidR="00F24087">
          <w:rPr>
            <w:noProof/>
            <w:webHidden/>
          </w:rPr>
          <w:t>2</w:t>
        </w:r>
        <w:r>
          <w:rPr>
            <w:noProof/>
            <w:webHidden/>
          </w:rPr>
          <w:fldChar w:fldCharType="end"/>
        </w:r>
      </w:hyperlink>
    </w:p>
    <w:p w14:paraId="1A0933BD" w14:textId="4A4AC7C3"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06" w:history="1">
        <w:r w:rsidRPr="00050B0C">
          <w:rPr>
            <w:rStyle w:val="Hyperlink"/>
            <w:rFonts w:eastAsia="Arial"/>
            <w:b/>
            <w:noProof/>
          </w:rPr>
          <w:t>§ 4</w:t>
        </w:r>
        <w:r>
          <w:rPr>
            <w:rFonts w:eastAsiaTheme="minorEastAsia"/>
            <w:noProof/>
            <w:kern w:val="2"/>
            <w:sz w:val="24"/>
            <w:szCs w:val="24"/>
            <w:lang w:eastAsia="de-DE"/>
            <w14:ligatures w14:val="standardContextual"/>
          </w:rPr>
          <w:tab/>
        </w:r>
        <w:r w:rsidRPr="00050B0C">
          <w:rPr>
            <w:rStyle w:val="Hyperlink"/>
            <w:rFonts w:eastAsia="Arial" w:cstheme="minorHAnsi"/>
            <w:b/>
            <w:noProof/>
          </w:rPr>
          <w:t>Leistungsort, Ortstermine</w:t>
        </w:r>
        <w:r>
          <w:rPr>
            <w:noProof/>
            <w:webHidden/>
          </w:rPr>
          <w:tab/>
        </w:r>
        <w:r>
          <w:rPr>
            <w:noProof/>
            <w:webHidden/>
          </w:rPr>
          <w:fldChar w:fldCharType="begin"/>
        </w:r>
        <w:r>
          <w:rPr>
            <w:noProof/>
            <w:webHidden/>
          </w:rPr>
          <w:instrText xml:space="preserve"> PAGEREF _Toc215844406 \h </w:instrText>
        </w:r>
        <w:r>
          <w:rPr>
            <w:noProof/>
            <w:webHidden/>
          </w:rPr>
        </w:r>
        <w:r>
          <w:rPr>
            <w:noProof/>
            <w:webHidden/>
          </w:rPr>
          <w:fldChar w:fldCharType="separate"/>
        </w:r>
        <w:r w:rsidR="00F24087">
          <w:rPr>
            <w:noProof/>
            <w:webHidden/>
          </w:rPr>
          <w:t>2</w:t>
        </w:r>
        <w:r>
          <w:rPr>
            <w:noProof/>
            <w:webHidden/>
          </w:rPr>
          <w:fldChar w:fldCharType="end"/>
        </w:r>
      </w:hyperlink>
    </w:p>
    <w:p w14:paraId="6E129C45" w14:textId="3CF8B426"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07" w:history="1">
        <w:r w:rsidRPr="00050B0C">
          <w:rPr>
            <w:rStyle w:val="Hyperlink"/>
            <w:rFonts w:eastAsia="Arial"/>
            <w:b/>
            <w:noProof/>
          </w:rPr>
          <w:t>§ 5</w:t>
        </w:r>
        <w:r>
          <w:rPr>
            <w:rFonts w:eastAsiaTheme="minorEastAsia"/>
            <w:noProof/>
            <w:kern w:val="2"/>
            <w:sz w:val="24"/>
            <w:szCs w:val="24"/>
            <w:lang w:eastAsia="de-DE"/>
            <w14:ligatures w14:val="standardContextual"/>
          </w:rPr>
          <w:tab/>
        </w:r>
        <w:r w:rsidRPr="00050B0C">
          <w:rPr>
            <w:rStyle w:val="Hyperlink"/>
            <w:rFonts w:eastAsia="Arial" w:cstheme="minorHAnsi"/>
            <w:b/>
            <w:noProof/>
          </w:rPr>
          <w:t>Unteraufträge</w:t>
        </w:r>
        <w:r>
          <w:rPr>
            <w:noProof/>
            <w:webHidden/>
          </w:rPr>
          <w:tab/>
        </w:r>
        <w:r>
          <w:rPr>
            <w:noProof/>
            <w:webHidden/>
          </w:rPr>
          <w:fldChar w:fldCharType="begin"/>
        </w:r>
        <w:r>
          <w:rPr>
            <w:noProof/>
            <w:webHidden/>
          </w:rPr>
          <w:instrText xml:space="preserve"> PAGEREF _Toc215844407 \h </w:instrText>
        </w:r>
        <w:r>
          <w:rPr>
            <w:noProof/>
            <w:webHidden/>
          </w:rPr>
        </w:r>
        <w:r>
          <w:rPr>
            <w:noProof/>
            <w:webHidden/>
          </w:rPr>
          <w:fldChar w:fldCharType="separate"/>
        </w:r>
        <w:r w:rsidR="00F24087">
          <w:rPr>
            <w:noProof/>
            <w:webHidden/>
          </w:rPr>
          <w:t>3</w:t>
        </w:r>
        <w:r>
          <w:rPr>
            <w:noProof/>
            <w:webHidden/>
          </w:rPr>
          <w:fldChar w:fldCharType="end"/>
        </w:r>
      </w:hyperlink>
    </w:p>
    <w:p w14:paraId="5B01EF43" w14:textId="77715859"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08" w:history="1">
        <w:r w:rsidRPr="00050B0C">
          <w:rPr>
            <w:rStyle w:val="Hyperlink"/>
            <w:rFonts w:eastAsia="Arial"/>
            <w:b/>
            <w:noProof/>
          </w:rPr>
          <w:t>§ 6</w:t>
        </w:r>
        <w:r>
          <w:rPr>
            <w:rFonts w:eastAsiaTheme="minorEastAsia"/>
            <w:noProof/>
            <w:kern w:val="2"/>
            <w:sz w:val="24"/>
            <w:szCs w:val="24"/>
            <w:lang w:eastAsia="de-DE"/>
            <w14:ligatures w14:val="standardContextual"/>
          </w:rPr>
          <w:tab/>
        </w:r>
        <w:r w:rsidRPr="00050B0C">
          <w:rPr>
            <w:rStyle w:val="Hyperlink"/>
            <w:rFonts w:eastAsia="Arial" w:cstheme="minorHAnsi"/>
            <w:b/>
            <w:noProof/>
          </w:rPr>
          <w:t>Vergütung, Zahlungsbedingungen, Abrechnung</w:t>
        </w:r>
        <w:r>
          <w:rPr>
            <w:noProof/>
            <w:webHidden/>
          </w:rPr>
          <w:tab/>
        </w:r>
        <w:r>
          <w:rPr>
            <w:noProof/>
            <w:webHidden/>
          </w:rPr>
          <w:fldChar w:fldCharType="begin"/>
        </w:r>
        <w:r>
          <w:rPr>
            <w:noProof/>
            <w:webHidden/>
          </w:rPr>
          <w:instrText xml:space="preserve"> PAGEREF _Toc215844408 \h </w:instrText>
        </w:r>
        <w:r>
          <w:rPr>
            <w:noProof/>
            <w:webHidden/>
          </w:rPr>
        </w:r>
        <w:r>
          <w:rPr>
            <w:noProof/>
            <w:webHidden/>
          </w:rPr>
          <w:fldChar w:fldCharType="separate"/>
        </w:r>
        <w:r w:rsidR="00F24087">
          <w:rPr>
            <w:noProof/>
            <w:webHidden/>
          </w:rPr>
          <w:t>3</w:t>
        </w:r>
        <w:r>
          <w:rPr>
            <w:noProof/>
            <w:webHidden/>
          </w:rPr>
          <w:fldChar w:fldCharType="end"/>
        </w:r>
      </w:hyperlink>
    </w:p>
    <w:p w14:paraId="7444C244" w14:textId="76C6799E"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09" w:history="1">
        <w:r w:rsidRPr="00050B0C">
          <w:rPr>
            <w:rStyle w:val="Hyperlink"/>
            <w:b/>
            <w:noProof/>
          </w:rPr>
          <w:t>§ 7</w:t>
        </w:r>
        <w:r>
          <w:rPr>
            <w:rFonts w:eastAsiaTheme="minorEastAsia"/>
            <w:noProof/>
            <w:kern w:val="2"/>
            <w:sz w:val="24"/>
            <w:szCs w:val="24"/>
            <w:lang w:eastAsia="de-DE"/>
            <w14:ligatures w14:val="standardContextual"/>
          </w:rPr>
          <w:tab/>
        </w:r>
        <w:r w:rsidRPr="00050B0C">
          <w:rPr>
            <w:rStyle w:val="Hyperlink"/>
            <w:rFonts w:cstheme="minorHAnsi"/>
            <w:b/>
            <w:noProof/>
          </w:rPr>
          <w:t>Haftung/Gewährleistung:</w:t>
        </w:r>
        <w:r>
          <w:rPr>
            <w:noProof/>
            <w:webHidden/>
          </w:rPr>
          <w:tab/>
        </w:r>
        <w:r>
          <w:rPr>
            <w:noProof/>
            <w:webHidden/>
          </w:rPr>
          <w:fldChar w:fldCharType="begin"/>
        </w:r>
        <w:r>
          <w:rPr>
            <w:noProof/>
            <w:webHidden/>
          </w:rPr>
          <w:instrText xml:space="preserve"> PAGEREF _Toc215844409 \h </w:instrText>
        </w:r>
        <w:r>
          <w:rPr>
            <w:noProof/>
            <w:webHidden/>
          </w:rPr>
        </w:r>
        <w:r>
          <w:rPr>
            <w:noProof/>
            <w:webHidden/>
          </w:rPr>
          <w:fldChar w:fldCharType="separate"/>
        </w:r>
        <w:r w:rsidR="00F24087">
          <w:rPr>
            <w:noProof/>
            <w:webHidden/>
          </w:rPr>
          <w:t>3</w:t>
        </w:r>
        <w:r>
          <w:rPr>
            <w:noProof/>
            <w:webHidden/>
          </w:rPr>
          <w:fldChar w:fldCharType="end"/>
        </w:r>
      </w:hyperlink>
    </w:p>
    <w:p w14:paraId="0CDD9E3F" w14:textId="7AD2CE4E"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10" w:history="1">
        <w:r w:rsidRPr="00050B0C">
          <w:rPr>
            <w:rStyle w:val="Hyperlink"/>
            <w:b/>
            <w:noProof/>
          </w:rPr>
          <w:t>§ 8</w:t>
        </w:r>
        <w:r>
          <w:rPr>
            <w:rFonts w:eastAsiaTheme="minorEastAsia"/>
            <w:noProof/>
            <w:kern w:val="2"/>
            <w:sz w:val="24"/>
            <w:szCs w:val="24"/>
            <w:lang w:eastAsia="de-DE"/>
            <w14:ligatures w14:val="standardContextual"/>
          </w:rPr>
          <w:tab/>
        </w:r>
        <w:r w:rsidRPr="00050B0C">
          <w:rPr>
            <w:rStyle w:val="Hyperlink"/>
            <w:rFonts w:cstheme="minorHAnsi"/>
            <w:b/>
            <w:noProof/>
          </w:rPr>
          <w:t>Geltendes Recht, Gerichtsstand:</w:t>
        </w:r>
        <w:r>
          <w:rPr>
            <w:noProof/>
            <w:webHidden/>
          </w:rPr>
          <w:tab/>
        </w:r>
        <w:r>
          <w:rPr>
            <w:noProof/>
            <w:webHidden/>
          </w:rPr>
          <w:fldChar w:fldCharType="begin"/>
        </w:r>
        <w:r>
          <w:rPr>
            <w:noProof/>
            <w:webHidden/>
          </w:rPr>
          <w:instrText xml:space="preserve"> PAGEREF _Toc215844410 \h </w:instrText>
        </w:r>
        <w:r>
          <w:rPr>
            <w:noProof/>
            <w:webHidden/>
          </w:rPr>
        </w:r>
        <w:r>
          <w:rPr>
            <w:noProof/>
            <w:webHidden/>
          </w:rPr>
          <w:fldChar w:fldCharType="separate"/>
        </w:r>
        <w:r w:rsidR="00F24087">
          <w:rPr>
            <w:noProof/>
            <w:webHidden/>
          </w:rPr>
          <w:t>3</w:t>
        </w:r>
        <w:r>
          <w:rPr>
            <w:noProof/>
            <w:webHidden/>
          </w:rPr>
          <w:fldChar w:fldCharType="end"/>
        </w:r>
      </w:hyperlink>
    </w:p>
    <w:p w14:paraId="2D0C8DF6" w14:textId="5FF5D7E9"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11" w:history="1">
        <w:r w:rsidRPr="00050B0C">
          <w:rPr>
            <w:rStyle w:val="Hyperlink"/>
            <w:b/>
            <w:noProof/>
          </w:rPr>
          <w:t>§ 9</w:t>
        </w:r>
        <w:r>
          <w:rPr>
            <w:rFonts w:eastAsiaTheme="minorEastAsia"/>
            <w:noProof/>
            <w:kern w:val="2"/>
            <w:sz w:val="24"/>
            <w:szCs w:val="24"/>
            <w:lang w:eastAsia="de-DE"/>
            <w14:ligatures w14:val="standardContextual"/>
          </w:rPr>
          <w:tab/>
        </w:r>
        <w:r w:rsidRPr="00050B0C">
          <w:rPr>
            <w:rStyle w:val="Hyperlink"/>
            <w:rFonts w:cstheme="minorHAnsi"/>
            <w:b/>
            <w:noProof/>
          </w:rPr>
          <w:t>Schriftform, Telefax, Scan</w:t>
        </w:r>
        <w:r>
          <w:rPr>
            <w:noProof/>
            <w:webHidden/>
          </w:rPr>
          <w:tab/>
        </w:r>
        <w:r>
          <w:rPr>
            <w:noProof/>
            <w:webHidden/>
          </w:rPr>
          <w:fldChar w:fldCharType="begin"/>
        </w:r>
        <w:r>
          <w:rPr>
            <w:noProof/>
            <w:webHidden/>
          </w:rPr>
          <w:instrText xml:space="preserve"> PAGEREF _Toc215844411 \h </w:instrText>
        </w:r>
        <w:r>
          <w:rPr>
            <w:noProof/>
            <w:webHidden/>
          </w:rPr>
        </w:r>
        <w:r>
          <w:rPr>
            <w:noProof/>
            <w:webHidden/>
          </w:rPr>
          <w:fldChar w:fldCharType="separate"/>
        </w:r>
        <w:r w:rsidR="00F24087">
          <w:rPr>
            <w:noProof/>
            <w:webHidden/>
          </w:rPr>
          <w:t>3</w:t>
        </w:r>
        <w:r>
          <w:rPr>
            <w:noProof/>
            <w:webHidden/>
          </w:rPr>
          <w:fldChar w:fldCharType="end"/>
        </w:r>
      </w:hyperlink>
    </w:p>
    <w:p w14:paraId="55AEDD40" w14:textId="56E76076" w:rsidR="006F0DEF" w:rsidRDefault="006F0DEF">
      <w:pPr>
        <w:pStyle w:val="Verzeichnis1"/>
        <w:tabs>
          <w:tab w:val="left" w:pos="720"/>
          <w:tab w:val="right" w:leader="dot" w:pos="9062"/>
        </w:tabs>
        <w:rPr>
          <w:rFonts w:eastAsiaTheme="minorEastAsia"/>
          <w:noProof/>
          <w:kern w:val="2"/>
          <w:sz w:val="24"/>
          <w:szCs w:val="24"/>
          <w:lang w:eastAsia="de-DE"/>
          <w14:ligatures w14:val="standardContextual"/>
        </w:rPr>
      </w:pPr>
      <w:hyperlink w:anchor="_Toc215844412" w:history="1">
        <w:r w:rsidRPr="00050B0C">
          <w:rPr>
            <w:rStyle w:val="Hyperlink"/>
            <w:b/>
            <w:noProof/>
          </w:rPr>
          <w:t>§ 10</w:t>
        </w:r>
        <w:r>
          <w:rPr>
            <w:rFonts w:eastAsiaTheme="minorEastAsia"/>
            <w:noProof/>
            <w:kern w:val="2"/>
            <w:sz w:val="24"/>
            <w:szCs w:val="24"/>
            <w:lang w:eastAsia="de-DE"/>
            <w14:ligatures w14:val="standardContextual"/>
          </w:rPr>
          <w:tab/>
        </w:r>
        <w:r w:rsidRPr="00050B0C">
          <w:rPr>
            <w:rStyle w:val="Hyperlink"/>
            <w:rFonts w:cstheme="minorHAnsi"/>
            <w:b/>
            <w:noProof/>
          </w:rPr>
          <w:t>Teilnichtigkeit</w:t>
        </w:r>
        <w:r>
          <w:rPr>
            <w:noProof/>
            <w:webHidden/>
          </w:rPr>
          <w:tab/>
        </w:r>
        <w:r>
          <w:rPr>
            <w:noProof/>
            <w:webHidden/>
          </w:rPr>
          <w:fldChar w:fldCharType="begin"/>
        </w:r>
        <w:r>
          <w:rPr>
            <w:noProof/>
            <w:webHidden/>
          </w:rPr>
          <w:instrText xml:space="preserve"> PAGEREF _Toc215844412 \h </w:instrText>
        </w:r>
        <w:r>
          <w:rPr>
            <w:noProof/>
            <w:webHidden/>
          </w:rPr>
        </w:r>
        <w:r>
          <w:rPr>
            <w:noProof/>
            <w:webHidden/>
          </w:rPr>
          <w:fldChar w:fldCharType="separate"/>
        </w:r>
        <w:r w:rsidR="00F24087">
          <w:rPr>
            <w:noProof/>
            <w:webHidden/>
          </w:rPr>
          <w:t>3</w:t>
        </w:r>
        <w:r>
          <w:rPr>
            <w:noProof/>
            <w:webHidden/>
          </w:rPr>
          <w:fldChar w:fldCharType="end"/>
        </w:r>
      </w:hyperlink>
    </w:p>
    <w:p w14:paraId="6FDE7508" w14:textId="306AB3A5" w:rsidR="00B116DC" w:rsidRPr="005C3222" w:rsidRDefault="00B116DC" w:rsidP="00B116DC">
      <w:pPr>
        <w:spacing w:before="2" w:after="42" w:line="274" w:lineRule="exact"/>
        <w:jc w:val="center"/>
        <w:textAlignment w:val="baseline"/>
        <w:rPr>
          <w:rFonts w:asciiTheme="minorHAnsi" w:eastAsia="Arial" w:hAnsiTheme="minorHAnsi" w:cstheme="minorHAnsi"/>
          <w:b/>
          <w:color w:val="000000"/>
        </w:rPr>
      </w:pPr>
      <w:r w:rsidRPr="005C3222">
        <w:rPr>
          <w:rFonts w:asciiTheme="minorHAnsi" w:eastAsia="Arial" w:hAnsiTheme="minorHAnsi" w:cstheme="minorHAnsi"/>
          <w:b/>
          <w:color w:val="000000"/>
        </w:rPr>
        <w:fldChar w:fldCharType="end"/>
      </w:r>
    </w:p>
    <w:p w14:paraId="443CB888" w14:textId="77777777" w:rsidR="00B116DC" w:rsidRPr="005C3222" w:rsidRDefault="00B116DC" w:rsidP="00B116DC">
      <w:pPr>
        <w:pStyle w:val="SchremsVertrag1"/>
        <w:spacing w:before="240"/>
        <w:rPr>
          <w:rFonts w:asciiTheme="minorHAnsi" w:eastAsia="Arial" w:hAnsiTheme="minorHAnsi" w:cstheme="minorHAnsi"/>
          <w:b/>
          <w:sz w:val="22"/>
          <w:szCs w:val="22"/>
        </w:rPr>
      </w:pPr>
      <w:bookmarkStart w:id="0" w:name="_Toc215844403"/>
      <w:proofErr w:type="spellStart"/>
      <w:r w:rsidRPr="005C3222">
        <w:rPr>
          <w:rFonts w:asciiTheme="minorHAnsi" w:eastAsia="Arial" w:hAnsiTheme="minorHAnsi" w:cstheme="minorHAnsi"/>
          <w:b/>
          <w:sz w:val="22"/>
          <w:szCs w:val="22"/>
        </w:rPr>
        <w:t>Vertragsgegenstand</w:t>
      </w:r>
      <w:bookmarkEnd w:id="0"/>
      <w:proofErr w:type="spellEnd"/>
    </w:p>
    <w:p w14:paraId="1FBF03D4" w14:textId="4B1AE9A6" w:rsidR="00C51778" w:rsidRDefault="00B116DC" w:rsidP="00C51778">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 xml:space="preserve">Gegenstand des Vertrages ist </w:t>
      </w:r>
      <w:r w:rsidR="002B3F9E" w:rsidRPr="005C3222">
        <w:rPr>
          <w:rFonts w:asciiTheme="minorHAnsi" w:eastAsia="Arial" w:hAnsiTheme="minorHAnsi" w:cstheme="minorHAnsi"/>
          <w:sz w:val="22"/>
          <w:szCs w:val="22"/>
        </w:rPr>
        <w:t xml:space="preserve">die </w:t>
      </w:r>
      <w:r w:rsidRPr="005C3222">
        <w:rPr>
          <w:rFonts w:asciiTheme="minorHAnsi" w:eastAsia="Arial" w:hAnsiTheme="minorHAnsi" w:cstheme="minorHAnsi"/>
          <w:sz w:val="22"/>
          <w:szCs w:val="22"/>
        </w:rPr>
        <w:t xml:space="preserve">vollständige Erstellung der </w:t>
      </w:r>
      <w:r w:rsidR="00C51778">
        <w:rPr>
          <w:rFonts w:asciiTheme="minorHAnsi" w:eastAsia="Arial" w:hAnsiTheme="minorHAnsi" w:cstheme="minorHAnsi"/>
          <w:sz w:val="22"/>
          <w:szCs w:val="22"/>
        </w:rPr>
        <w:t xml:space="preserve">Grundlagen der </w:t>
      </w:r>
      <w:r w:rsidRPr="005C3222">
        <w:rPr>
          <w:rFonts w:asciiTheme="minorHAnsi" w:eastAsia="Arial" w:hAnsiTheme="minorHAnsi" w:cstheme="minorHAnsi"/>
          <w:sz w:val="22"/>
          <w:szCs w:val="22"/>
        </w:rPr>
        <w:t>Globalkalkulation</w:t>
      </w:r>
      <w:r w:rsidR="00DD7C10" w:rsidRPr="005C3222">
        <w:rPr>
          <w:rFonts w:asciiTheme="minorHAnsi" w:eastAsia="Arial" w:hAnsiTheme="minorHAnsi" w:cstheme="minorHAnsi"/>
          <w:sz w:val="22"/>
          <w:szCs w:val="22"/>
        </w:rPr>
        <w:t xml:space="preserve"> für Verbesserungsbeitr</w:t>
      </w:r>
      <w:r w:rsidR="00D3049D">
        <w:rPr>
          <w:rFonts w:asciiTheme="minorHAnsi" w:eastAsia="Arial" w:hAnsiTheme="minorHAnsi" w:cstheme="minorHAnsi"/>
          <w:sz w:val="22"/>
          <w:szCs w:val="22"/>
        </w:rPr>
        <w:t xml:space="preserve">äge </w:t>
      </w:r>
      <w:r w:rsidR="00C2298A">
        <w:rPr>
          <w:rFonts w:asciiTheme="minorHAnsi" w:eastAsia="Arial" w:hAnsiTheme="minorHAnsi" w:cstheme="minorHAnsi"/>
          <w:sz w:val="22"/>
          <w:szCs w:val="22"/>
        </w:rPr>
        <w:t xml:space="preserve">für </w:t>
      </w:r>
      <w:r w:rsidR="00C51778">
        <w:rPr>
          <w:rFonts w:asciiTheme="minorHAnsi" w:eastAsia="Arial" w:hAnsiTheme="minorHAnsi" w:cstheme="minorHAnsi"/>
          <w:sz w:val="22"/>
          <w:szCs w:val="22"/>
        </w:rPr>
        <w:t>Entwässerung</w:t>
      </w:r>
      <w:r w:rsidR="00C2298A">
        <w:rPr>
          <w:rFonts w:asciiTheme="minorHAnsi" w:eastAsia="Arial" w:hAnsiTheme="minorHAnsi" w:cstheme="minorHAnsi"/>
          <w:sz w:val="22"/>
          <w:szCs w:val="22"/>
        </w:rPr>
        <w:t xml:space="preserve"> und </w:t>
      </w:r>
      <w:r w:rsidR="00C51778">
        <w:rPr>
          <w:rFonts w:asciiTheme="minorHAnsi" w:eastAsia="Arial" w:hAnsiTheme="minorHAnsi" w:cstheme="minorHAnsi"/>
          <w:sz w:val="22"/>
          <w:szCs w:val="22"/>
        </w:rPr>
        <w:t>Wasserversorgung</w:t>
      </w:r>
      <w:r w:rsidR="00D3049D">
        <w:rPr>
          <w:rFonts w:asciiTheme="minorHAnsi" w:eastAsia="Arial" w:hAnsiTheme="minorHAnsi" w:cstheme="minorHAnsi"/>
          <w:sz w:val="22"/>
          <w:szCs w:val="22"/>
        </w:rPr>
        <w:t xml:space="preserve"> </w:t>
      </w:r>
      <w:r w:rsidR="00DD7C10" w:rsidRPr="005C3222">
        <w:rPr>
          <w:rFonts w:asciiTheme="minorHAnsi" w:eastAsia="Arial" w:hAnsiTheme="minorHAnsi" w:cstheme="minorHAnsi"/>
          <w:sz w:val="22"/>
          <w:szCs w:val="22"/>
        </w:rPr>
        <w:t xml:space="preserve">inkl. der notwendigen </w:t>
      </w:r>
      <w:r w:rsidR="003E0428" w:rsidRPr="005C3222">
        <w:rPr>
          <w:rFonts w:asciiTheme="minorHAnsi" w:eastAsia="Arial" w:hAnsiTheme="minorHAnsi" w:cstheme="minorHAnsi"/>
          <w:sz w:val="22"/>
          <w:szCs w:val="22"/>
        </w:rPr>
        <w:t xml:space="preserve">Ermittlung der </w:t>
      </w:r>
      <w:r w:rsidR="00D3049D" w:rsidRPr="005C3222">
        <w:rPr>
          <w:rFonts w:asciiTheme="minorHAnsi" w:eastAsia="Arial" w:hAnsiTheme="minorHAnsi" w:cstheme="minorHAnsi"/>
          <w:sz w:val="22"/>
          <w:szCs w:val="22"/>
        </w:rPr>
        <w:t>Grundlagen</w:t>
      </w:r>
      <w:r w:rsidR="003E0428" w:rsidRPr="005C3222">
        <w:rPr>
          <w:rFonts w:asciiTheme="minorHAnsi" w:eastAsia="Arial" w:hAnsiTheme="minorHAnsi" w:cstheme="minorHAnsi"/>
          <w:sz w:val="22"/>
          <w:szCs w:val="22"/>
        </w:rPr>
        <w:t xml:space="preserve">, insbesondere der </w:t>
      </w:r>
      <w:proofErr w:type="spellStart"/>
      <w:r w:rsidR="00DD7C10" w:rsidRPr="005C3222">
        <w:rPr>
          <w:rFonts w:asciiTheme="minorHAnsi" w:eastAsia="Arial" w:hAnsiTheme="minorHAnsi" w:cstheme="minorHAnsi"/>
          <w:sz w:val="22"/>
          <w:szCs w:val="22"/>
        </w:rPr>
        <w:t>Aufmaßarbeiten</w:t>
      </w:r>
      <w:proofErr w:type="spellEnd"/>
      <w:r w:rsidRPr="005C3222">
        <w:rPr>
          <w:rFonts w:asciiTheme="minorHAnsi" w:eastAsia="Arial" w:hAnsiTheme="minorHAnsi" w:cstheme="minorHAnsi"/>
          <w:sz w:val="22"/>
          <w:szCs w:val="22"/>
        </w:rPr>
        <w:t xml:space="preserve"> und </w:t>
      </w:r>
      <w:r w:rsidR="00C646BB" w:rsidRPr="005C3222">
        <w:rPr>
          <w:rFonts w:asciiTheme="minorHAnsi" w:eastAsia="Arial" w:hAnsiTheme="minorHAnsi" w:cstheme="minorHAnsi"/>
          <w:sz w:val="22"/>
          <w:szCs w:val="22"/>
        </w:rPr>
        <w:t>alle</w:t>
      </w:r>
      <w:r w:rsidR="003E0428" w:rsidRPr="005C3222">
        <w:rPr>
          <w:rFonts w:asciiTheme="minorHAnsi" w:eastAsia="Arial" w:hAnsiTheme="minorHAnsi" w:cstheme="minorHAnsi"/>
          <w:sz w:val="22"/>
          <w:szCs w:val="22"/>
        </w:rPr>
        <w:t>r</w:t>
      </w:r>
      <w:r w:rsidR="00C646BB" w:rsidRPr="005C3222">
        <w:rPr>
          <w:rFonts w:asciiTheme="minorHAnsi" w:eastAsia="Arial" w:hAnsiTheme="minorHAnsi" w:cstheme="minorHAnsi"/>
          <w:sz w:val="22"/>
          <w:szCs w:val="22"/>
        </w:rPr>
        <w:t xml:space="preserve"> Vorbereitungen für den </w:t>
      </w:r>
      <w:r w:rsidR="00C51778">
        <w:rPr>
          <w:rFonts w:asciiTheme="minorHAnsi" w:eastAsia="Arial" w:hAnsiTheme="minorHAnsi" w:cstheme="minorHAnsi"/>
          <w:sz w:val="22"/>
          <w:szCs w:val="22"/>
        </w:rPr>
        <w:t xml:space="preserve">beschlussfähigen </w:t>
      </w:r>
      <w:r w:rsidR="004860D4" w:rsidRPr="005C3222">
        <w:rPr>
          <w:rFonts w:asciiTheme="minorHAnsi" w:eastAsia="Arial" w:hAnsiTheme="minorHAnsi" w:cstheme="minorHAnsi"/>
          <w:sz w:val="22"/>
          <w:szCs w:val="22"/>
        </w:rPr>
        <w:t xml:space="preserve">Erlass </w:t>
      </w:r>
      <w:r w:rsidR="00C51778">
        <w:rPr>
          <w:rFonts w:asciiTheme="minorHAnsi" w:eastAsia="Arial" w:hAnsiTheme="minorHAnsi" w:cstheme="minorHAnsi"/>
          <w:sz w:val="22"/>
          <w:szCs w:val="22"/>
        </w:rPr>
        <w:t>einer</w:t>
      </w:r>
      <w:r w:rsidR="004860D4" w:rsidRPr="005C3222">
        <w:rPr>
          <w:rFonts w:asciiTheme="minorHAnsi" w:eastAsia="Arial" w:hAnsiTheme="minorHAnsi" w:cstheme="minorHAnsi"/>
          <w:sz w:val="22"/>
          <w:szCs w:val="22"/>
        </w:rPr>
        <w:t xml:space="preserve"> rechtmäßigen Verbesserungsbeitragssatzung </w:t>
      </w:r>
      <w:r w:rsidR="00C51778">
        <w:rPr>
          <w:rFonts w:asciiTheme="minorHAnsi" w:eastAsia="Arial" w:hAnsiTheme="minorHAnsi" w:cstheme="minorHAnsi"/>
          <w:sz w:val="22"/>
          <w:szCs w:val="22"/>
        </w:rPr>
        <w:t xml:space="preserve">für </w:t>
      </w:r>
      <w:r w:rsidR="00C41AE6">
        <w:rPr>
          <w:rFonts w:asciiTheme="minorHAnsi" w:eastAsia="Arial" w:hAnsiTheme="minorHAnsi" w:cstheme="minorHAnsi"/>
          <w:sz w:val="22"/>
          <w:szCs w:val="22"/>
        </w:rPr>
        <w:t xml:space="preserve">Entwässerung </w:t>
      </w:r>
      <w:r w:rsidR="00C51778">
        <w:rPr>
          <w:rFonts w:asciiTheme="minorHAnsi" w:eastAsia="Arial" w:hAnsiTheme="minorHAnsi" w:cstheme="minorHAnsi"/>
          <w:sz w:val="22"/>
          <w:szCs w:val="22"/>
        </w:rPr>
        <w:t xml:space="preserve">inklusive der beschlussfähigen Anpassung der Entwässerungssatzung </w:t>
      </w:r>
      <w:r w:rsidR="004860D4" w:rsidRPr="005C3222">
        <w:rPr>
          <w:rFonts w:asciiTheme="minorHAnsi" w:eastAsia="Arial" w:hAnsiTheme="minorHAnsi" w:cstheme="minorHAnsi"/>
          <w:sz w:val="22"/>
          <w:szCs w:val="22"/>
        </w:rPr>
        <w:t xml:space="preserve">der Stadt </w:t>
      </w:r>
      <w:r w:rsidR="00072BAD" w:rsidRPr="005C3222">
        <w:rPr>
          <w:rFonts w:asciiTheme="minorHAnsi" w:eastAsia="Arial" w:hAnsiTheme="minorHAnsi" w:cstheme="minorHAnsi"/>
          <w:sz w:val="22"/>
          <w:szCs w:val="22"/>
        </w:rPr>
        <w:t>Dettelbach</w:t>
      </w:r>
      <w:r w:rsidRPr="005C3222">
        <w:rPr>
          <w:rFonts w:asciiTheme="minorHAnsi" w:eastAsia="Arial" w:hAnsiTheme="minorHAnsi" w:cstheme="minorHAnsi"/>
          <w:sz w:val="22"/>
          <w:szCs w:val="22"/>
        </w:rPr>
        <w:t xml:space="preserve"> </w:t>
      </w:r>
      <w:r w:rsidR="00C41AE6">
        <w:rPr>
          <w:rFonts w:asciiTheme="minorHAnsi" w:eastAsia="Arial" w:hAnsiTheme="minorHAnsi" w:cstheme="minorHAnsi"/>
          <w:sz w:val="22"/>
          <w:szCs w:val="22"/>
        </w:rPr>
        <w:t>und</w:t>
      </w:r>
      <w:r w:rsidRPr="005C3222">
        <w:rPr>
          <w:rFonts w:asciiTheme="minorHAnsi" w:eastAsia="Arial" w:hAnsiTheme="minorHAnsi" w:cstheme="minorHAnsi"/>
          <w:sz w:val="22"/>
          <w:szCs w:val="22"/>
        </w:rPr>
        <w:t xml:space="preserve"> </w:t>
      </w:r>
      <w:r w:rsidR="00DD7C10" w:rsidRPr="005C3222">
        <w:rPr>
          <w:rFonts w:asciiTheme="minorHAnsi" w:eastAsia="Arial" w:hAnsiTheme="minorHAnsi" w:cstheme="minorHAnsi"/>
          <w:sz w:val="22"/>
          <w:szCs w:val="22"/>
        </w:rPr>
        <w:t xml:space="preserve">inkl. Mithilfe bei der Bekanntmachung </w:t>
      </w:r>
      <w:r w:rsidRPr="005C3222">
        <w:rPr>
          <w:rFonts w:asciiTheme="minorHAnsi" w:eastAsia="Arial" w:hAnsiTheme="minorHAnsi" w:cstheme="minorHAnsi"/>
          <w:sz w:val="22"/>
          <w:szCs w:val="22"/>
        </w:rPr>
        <w:t xml:space="preserve">sowie </w:t>
      </w:r>
      <w:r w:rsidR="00C41AE6">
        <w:rPr>
          <w:rFonts w:asciiTheme="minorHAnsi" w:eastAsia="Arial" w:hAnsiTheme="minorHAnsi" w:cstheme="minorHAnsi"/>
          <w:sz w:val="22"/>
          <w:szCs w:val="22"/>
        </w:rPr>
        <w:t>der</w:t>
      </w:r>
      <w:r w:rsidRPr="005C3222">
        <w:rPr>
          <w:rFonts w:asciiTheme="minorHAnsi" w:eastAsia="Arial" w:hAnsiTheme="minorHAnsi" w:cstheme="minorHAnsi"/>
          <w:sz w:val="22"/>
          <w:szCs w:val="22"/>
        </w:rPr>
        <w:t xml:space="preserve"> Beratung im Zusammenhang mit den vorgenannten Leistungen.</w:t>
      </w:r>
    </w:p>
    <w:p w14:paraId="1D1FB5DD" w14:textId="30B0A4EE" w:rsidR="00C51778" w:rsidRPr="00C51778" w:rsidRDefault="00C51778" w:rsidP="00C51778">
      <w:pPr>
        <w:pStyle w:val="SchremsVertrag2"/>
        <w:jc w:val="both"/>
        <w:rPr>
          <w:rFonts w:asciiTheme="minorHAnsi" w:eastAsia="Arial" w:hAnsiTheme="minorHAnsi" w:cstheme="minorHAnsi"/>
          <w:sz w:val="22"/>
          <w:szCs w:val="22"/>
        </w:rPr>
      </w:pPr>
      <w:r w:rsidRPr="00C51778">
        <w:rPr>
          <w:rFonts w:asciiTheme="minorHAnsi" w:eastAsia="Arial" w:hAnsiTheme="minorHAnsi" w:cstheme="minorHAnsi"/>
          <w:sz w:val="22"/>
          <w:szCs w:val="22"/>
        </w:rPr>
        <w:t>Zugleich sollen die Grundlagen</w:t>
      </w:r>
      <w:r w:rsidR="00237A18">
        <w:rPr>
          <w:rFonts w:asciiTheme="minorHAnsi" w:eastAsia="Arial" w:hAnsiTheme="minorHAnsi" w:cstheme="minorHAnsi"/>
          <w:sz w:val="22"/>
          <w:szCs w:val="22"/>
        </w:rPr>
        <w:t>ermittlungen</w:t>
      </w:r>
      <w:r w:rsidRPr="00C51778">
        <w:rPr>
          <w:rFonts w:asciiTheme="minorHAnsi" w:eastAsia="Arial" w:hAnsiTheme="minorHAnsi" w:cstheme="minorHAnsi"/>
          <w:sz w:val="22"/>
          <w:szCs w:val="22"/>
        </w:rPr>
        <w:t xml:space="preserve"> </w:t>
      </w:r>
      <w:r>
        <w:rPr>
          <w:rFonts w:asciiTheme="minorHAnsi" w:eastAsia="Arial" w:hAnsiTheme="minorHAnsi" w:cstheme="minorHAnsi"/>
          <w:sz w:val="22"/>
          <w:szCs w:val="22"/>
        </w:rPr>
        <w:t>für die Globalkalkulation (insbesondere die Aufmaße)</w:t>
      </w:r>
      <w:r w:rsidRPr="00C51778">
        <w:rPr>
          <w:rFonts w:asciiTheme="minorHAnsi" w:eastAsia="Arial" w:hAnsiTheme="minorHAnsi" w:cstheme="minorHAnsi"/>
          <w:sz w:val="22"/>
          <w:szCs w:val="22"/>
        </w:rPr>
        <w:t xml:space="preserve"> auch für mögliche Verbesserungsbeiträge im Bereich Wasserversorgung (Wasserabgabe) dienen.</w:t>
      </w:r>
    </w:p>
    <w:p w14:paraId="61AE5D25" w14:textId="77777777" w:rsidR="00B116DC" w:rsidRPr="005C3222" w:rsidRDefault="00B116DC" w:rsidP="00B116DC">
      <w:pPr>
        <w:pStyle w:val="SchremsVertrag1"/>
        <w:spacing w:before="240"/>
        <w:ind w:left="357" w:hanging="357"/>
        <w:rPr>
          <w:rFonts w:asciiTheme="minorHAnsi" w:eastAsia="Arial" w:hAnsiTheme="minorHAnsi" w:cstheme="minorHAnsi"/>
          <w:b/>
          <w:sz w:val="22"/>
          <w:szCs w:val="22"/>
        </w:rPr>
      </w:pPr>
      <w:bookmarkStart w:id="1" w:name="_Toc215844404"/>
      <w:proofErr w:type="spellStart"/>
      <w:r w:rsidRPr="005C3222">
        <w:rPr>
          <w:rFonts w:asciiTheme="minorHAnsi" w:eastAsia="Arial" w:hAnsiTheme="minorHAnsi" w:cstheme="minorHAnsi"/>
          <w:b/>
          <w:sz w:val="22"/>
          <w:szCs w:val="22"/>
        </w:rPr>
        <w:t>Vertragsbestandteile</w:t>
      </w:r>
      <w:bookmarkEnd w:id="1"/>
      <w:proofErr w:type="spellEnd"/>
    </w:p>
    <w:p w14:paraId="79382DE7" w14:textId="77777777" w:rsidR="00B116DC" w:rsidRPr="005C3222" w:rsidRDefault="00B116DC" w:rsidP="00B116DC">
      <w:pPr>
        <w:pStyle w:val="SchremsVertrag2"/>
        <w:jc w:val="both"/>
        <w:rPr>
          <w:rFonts w:asciiTheme="minorHAnsi" w:hAnsiTheme="minorHAnsi" w:cstheme="minorHAnsi"/>
          <w:sz w:val="22"/>
          <w:szCs w:val="22"/>
        </w:rPr>
      </w:pPr>
      <w:r w:rsidRPr="005C3222">
        <w:rPr>
          <w:rFonts w:asciiTheme="minorHAnsi" w:hAnsiTheme="minorHAnsi" w:cstheme="minorHAnsi"/>
          <w:sz w:val="22"/>
          <w:szCs w:val="22"/>
        </w:rPr>
        <w:t>Für die Durchführung dieses Vertrages gelten in nachstehender Reihenfolge, die zugleich Rangfolge ist:</w:t>
      </w:r>
    </w:p>
    <w:p w14:paraId="7B45FDEF" w14:textId="77777777" w:rsidR="00B116DC" w:rsidRPr="005C3222" w:rsidRDefault="00B116DC" w:rsidP="00B116DC">
      <w:pPr>
        <w:pStyle w:val="SchremsVertrag2"/>
        <w:numPr>
          <w:ilvl w:val="2"/>
          <w:numId w:val="4"/>
        </w:numPr>
        <w:jc w:val="both"/>
        <w:rPr>
          <w:rFonts w:asciiTheme="minorHAnsi" w:hAnsiTheme="minorHAnsi" w:cstheme="minorHAnsi"/>
          <w:sz w:val="22"/>
          <w:szCs w:val="22"/>
        </w:rPr>
      </w:pPr>
      <w:r w:rsidRPr="005C3222">
        <w:rPr>
          <w:rFonts w:asciiTheme="minorHAnsi" w:hAnsiTheme="minorHAnsi" w:cstheme="minorHAnsi"/>
          <w:sz w:val="22"/>
          <w:szCs w:val="22"/>
        </w:rPr>
        <w:t>Die Bestimmungen dieses Vertrages nebst Anlagen.</w:t>
      </w:r>
    </w:p>
    <w:p w14:paraId="472BC651" w14:textId="77777777" w:rsidR="00B116DC" w:rsidRPr="005C3222" w:rsidRDefault="00B116DC" w:rsidP="00B116DC">
      <w:pPr>
        <w:pStyle w:val="SchremsVertrag2"/>
        <w:numPr>
          <w:ilvl w:val="2"/>
          <w:numId w:val="4"/>
        </w:numPr>
        <w:jc w:val="both"/>
        <w:rPr>
          <w:rFonts w:asciiTheme="minorHAnsi" w:hAnsiTheme="minorHAnsi" w:cstheme="minorHAnsi"/>
          <w:sz w:val="22"/>
          <w:szCs w:val="22"/>
        </w:rPr>
      </w:pPr>
      <w:r w:rsidRPr="005C3222">
        <w:rPr>
          <w:rFonts w:asciiTheme="minorHAnsi" w:hAnsiTheme="minorHAnsi" w:cstheme="minorHAnsi"/>
          <w:sz w:val="22"/>
          <w:szCs w:val="22"/>
        </w:rPr>
        <w:lastRenderedPageBreak/>
        <w:t>Die der Ausschreibung beigefügte Leistungsbeschreibung einschließlich Anlagen.</w:t>
      </w:r>
    </w:p>
    <w:p w14:paraId="7563DB14" w14:textId="77777777" w:rsidR="00B116DC" w:rsidRPr="005C3222" w:rsidRDefault="00B116DC" w:rsidP="00B116DC">
      <w:pPr>
        <w:pStyle w:val="SchremsVertrag2"/>
        <w:numPr>
          <w:ilvl w:val="2"/>
          <w:numId w:val="4"/>
        </w:numPr>
        <w:jc w:val="both"/>
        <w:rPr>
          <w:rFonts w:asciiTheme="minorHAnsi" w:hAnsiTheme="minorHAnsi" w:cstheme="minorHAnsi"/>
          <w:sz w:val="22"/>
          <w:szCs w:val="22"/>
        </w:rPr>
      </w:pPr>
      <w:r w:rsidRPr="005C3222">
        <w:rPr>
          <w:rFonts w:asciiTheme="minorHAnsi" w:hAnsiTheme="minorHAnsi" w:cstheme="minorHAnsi"/>
          <w:sz w:val="22"/>
          <w:szCs w:val="22"/>
        </w:rPr>
        <w:t>Die Allgemeinen Vertragsbedingungen für die Ausführung von Leistungen, VOL/B, Stand 23.09.2003.</w:t>
      </w:r>
    </w:p>
    <w:p w14:paraId="12D87D50" w14:textId="4F93E01C" w:rsidR="00B116DC" w:rsidRPr="005C3222" w:rsidRDefault="00B116DC" w:rsidP="00B116DC">
      <w:pPr>
        <w:pStyle w:val="SchremsVertrag2"/>
        <w:numPr>
          <w:ilvl w:val="2"/>
          <w:numId w:val="4"/>
        </w:numPr>
        <w:jc w:val="both"/>
        <w:rPr>
          <w:rFonts w:asciiTheme="minorHAnsi" w:hAnsiTheme="minorHAnsi" w:cstheme="minorHAnsi"/>
          <w:sz w:val="22"/>
          <w:szCs w:val="22"/>
        </w:rPr>
      </w:pPr>
      <w:r w:rsidRPr="005C3222">
        <w:rPr>
          <w:rFonts w:asciiTheme="minorHAnsi" w:hAnsiTheme="minorHAnsi" w:cstheme="minorHAnsi"/>
          <w:sz w:val="22"/>
          <w:szCs w:val="22"/>
        </w:rPr>
        <w:t>Die Bestimmungen des Bürgerlichen Gesetzbuches</w:t>
      </w:r>
      <w:r w:rsidR="00DD7C10" w:rsidRPr="005C3222">
        <w:rPr>
          <w:rFonts w:asciiTheme="minorHAnsi" w:hAnsiTheme="minorHAnsi" w:cstheme="minorHAnsi"/>
          <w:sz w:val="22"/>
          <w:szCs w:val="22"/>
        </w:rPr>
        <w:t>,</w:t>
      </w:r>
    </w:p>
    <w:p w14:paraId="164C2109" w14:textId="67173BD9" w:rsidR="00B116DC" w:rsidRPr="005C3222" w:rsidRDefault="00B116DC" w:rsidP="00B116DC">
      <w:pPr>
        <w:pStyle w:val="SchremsVertrag2"/>
        <w:numPr>
          <w:ilvl w:val="2"/>
          <w:numId w:val="4"/>
        </w:numPr>
        <w:jc w:val="both"/>
        <w:rPr>
          <w:rFonts w:asciiTheme="minorHAnsi" w:hAnsiTheme="minorHAnsi" w:cstheme="minorHAnsi"/>
          <w:sz w:val="22"/>
          <w:szCs w:val="22"/>
        </w:rPr>
      </w:pPr>
      <w:r w:rsidRPr="005C3222">
        <w:rPr>
          <w:rFonts w:asciiTheme="minorHAnsi" w:hAnsiTheme="minorHAnsi" w:cstheme="minorHAnsi"/>
          <w:sz w:val="22"/>
          <w:szCs w:val="22"/>
        </w:rPr>
        <w:t xml:space="preserve">Zu beachten sind ferner alle nationalen </w:t>
      </w:r>
      <w:r w:rsidR="00DD7C10" w:rsidRPr="005C3222">
        <w:rPr>
          <w:rFonts w:asciiTheme="minorHAnsi" w:hAnsiTheme="minorHAnsi" w:cstheme="minorHAnsi"/>
          <w:sz w:val="22"/>
          <w:szCs w:val="22"/>
        </w:rPr>
        <w:t>und in Bayern</w:t>
      </w:r>
      <w:r w:rsidRPr="005C3222">
        <w:rPr>
          <w:rFonts w:asciiTheme="minorHAnsi" w:hAnsiTheme="minorHAnsi" w:cstheme="minorHAnsi"/>
          <w:sz w:val="22"/>
          <w:szCs w:val="22"/>
        </w:rPr>
        <w:t xml:space="preserve"> geltenden Gesetze, Verordnungen, Richtlinien, Satzungen und behördlichen Verfügungen, die Bezug zum Vertragsgegenstand haben, in der jeweils geltenden Fassung.</w:t>
      </w:r>
    </w:p>
    <w:p w14:paraId="019C07E0" w14:textId="77777777" w:rsidR="00B116DC" w:rsidRPr="005C3222" w:rsidRDefault="00B116DC" w:rsidP="00B116DC">
      <w:pPr>
        <w:pStyle w:val="SchremsVertrag2"/>
        <w:numPr>
          <w:ilvl w:val="2"/>
          <w:numId w:val="4"/>
        </w:numPr>
        <w:jc w:val="both"/>
        <w:rPr>
          <w:rFonts w:asciiTheme="minorHAnsi" w:hAnsiTheme="minorHAnsi" w:cstheme="minorHAnsi"/>
          <w:sz w:val="22"/>
          <w:szCs w:val="22"/>
        </w:rPr>
      </w:pPr>
      <w:r w:rsidRPr="005C3222">
        <w:rPr>
          <w:rFonts w:asciiTheme="minorHAnsi" w:hAnsiTheme="minorHAnsi" w:cstheme="minorHAnsi"/>
          <w:sz w:val="22"/>
          <w:szCs w:val="22"/>
        </w:rPr>
        <w:t xml:space="preserve">Das Angebot des AN vom </w:t>
      </w:r>
      <w:r w:rsidRPr="005C3222">
        <w:rPr>
          <w:rFonts w:asciiTheme="minorHAnsi" w:hAnsiTheme="minorHAnsi" w:cstheme="minorHAnsi"/>
          <w:sz w:val="22"/>
          <w:szCs w:val="22"/>
          <w:highlight w:val="yellow"/>
        </w:rPr>
        <w:t>…</w:t>
      </w:r>
      <w:r w:rsidRPr="005C3222">
        <w:rPr>
          <w:rFonts w:asciiTheme="minorHAnsi" w:hAnsiTheme="minorHAnsi" w:cstheme="minorHAnsi"/>
          <w:sz w:val="22"/>
          <w:szCs w:val="22"/>
        </w:rPr>
        <w:t xml:space="preserve"> </w:t>
      </w:r>
    </w:p>
    <w:p w14:paraId="59E6D94A" w14:textId="65AEC97B" w:rsidR="00B116DC" w:rsidRPr="00F31568" w:rsidRDefault="00B116DC" w:rsidP="00B116DC">
      <w:pPr>
        <w:pStyle w:val="SchremsVertrag2"/>
        <w:jc w:val="both"/>
        <w:rPr>
          <w:rFonts w:asciiTheme="minorHAnsi" w:hAnsiTheme="minorHAnsi" w:cstheme="minorHAnsi"/>
          <w:sz w:val="22"/>
          <w:szCs w:val="22"/>
        </w:rPr>
      </w:pPr>
      <w:r w:rsidRPr="00F31568">
        <w:rPr>
          <w:rFonts w:asciiTheme="minorHAnsi" w:hAnsiTheme="minorHAnsi" w:cstheme="minorHAnsi"/>
          <w:sz w:val="22"/>
          <w:szCs w:val="22"/>
        </w:rPr>
        <w:t>Liefer-, Vertrags- und Zahlungsbedingungen des AN sind nicht Vertragsbestandteil.</w:t>
      </w:r>
    </w:p>
    <w:p w14:paraId="3E202070" w14:textId="1313036C" w:rsidR="00072BAD" w:rsidRPr="00F31568" w:rsidRDefault="00072BAD" w:rsidP="00B116DC">
      <w:pPr>
        <w:pStyle w:val="SchremsVertrag1"/>
        <w:spacing w:before="240"/>
        <w:rPr>
          <w:rFonts w:asciiTheme="minorHAnsi" w:eastAsia="Arial" w:hAnsiTheme="minorHAnsi" w:cstheme="minorHAnsi"/>
          <w:b/>
          <w:sz w:val="22"/>
          <w:szCs w:val="22"/>
        </w:rPr>
      </w:pPr>
      <w:bookmarkStart w:id="2" w:name="_Toc215844405"/>
      <w:proofErr w:type="spellStart"/>
      <w:r w:rsidRPr="00F31568">
        <w:rPr>
          <w:rFonts w:asciiTheme="minorHAnsi" w:eastAsia="Arial" w:hAnsiTheme="minorHAnsi" w:cstheme="minorHAnsi"/>
          <w:b/>
          <w:sz w:val="22"/>
          <w:szCs w:val="22"/>
        </w:rPr>
        <w:t>Stufenweise</w:t>
      </w:r>
      <w:proofErr w:type="spellEnd"/>
      <w:r w:rsidRPr="00F31568">
        <w:rPr>
          <w:rFonts w:asciiTheme="minorHAnsi" w:eastAsia="Arial" w:hAnsiTheme="minorHAnsi" w:cstheme="minorHAnsi"/>
          <w:b/>
          <w:sz w:val="22"/>
          <w:szCs w:val="22"/>
        </w:rPr>
        <w:t xml:space="preserve"> und </w:t>
      </w:r>
      <w:proofErr w:type="spellStart"/>
      <w:r w:rsidRPr="00F31568">
        <w:rPr>
          <w:rFonts w:asciiTheme="minorHAnsi" w:eastAsia="Arial" w:hAnsiTheme="minorHAnsi" w:cstheme="minorHAnsi"/>
          <w:b/>
          <w:sz w:val="22"/>
          <w:szCs w:val="22"/>
        </w:rPr>
        <w:t>abschnittsweise</w:t>
      </w:r>
      <w:proofErr w:type="spellEnd"/>
      <w:r w:rsidRPr="00F31568">
        <w:rPr>
          <w:rFonts w:asciiTheme="minorHAnsi" w:eastAsia="Arial" w:hAnsiTheme="minorHAnsi" w:cstheme="minorHAnsi"/>
          <w:b/>
          <w:sz w:val="22"/>
          <w:szCs w:val="22"/>
        </w:rPr>
        <w:t xml:space="preserve"> </w:t>
      </w:r>
      <w:proofErr w:type="spellStart"/>
      <w:r w:rsidRPr="00F31568">
        <w:rPr>
          <w:rFonts w:asciiTheme="minorHAnsi" w:eastAsia="Arial" w:hAnsiTheme="minorHAnsi" w:cstheme="minorHAnsi"/>
          <w:b/>
          <w:sz w:val="22"/>
          <w:szCs w:val="22"/>
        </w:rPr>
        <w:t>Beauftragung</w:t>
      </w:r>
      <w:bookmarkEnd w:id="2"/>
      <w:proofErr w:type="spellEnd"/>
    </w:p>
    <w:p w14:paraId="38302130" w14:textId="09F02A99" w:rsidR="00072BAD" w:rsidRPr="00F31568" w:rsidRDefault="00072BAD" w:rsidP="00072BAD">
      <w:pPr>
        <w:pStyle w:val="SchremsVertrag2"/>
        <w:jc w:val="both"/>
        <w:rPr>
          <w:rFonts w:asciiTheme="minorHAnsi" w:eastAsia="Arial" w:hAnsiTheme="minorHAnsi" w:cstheme="minorHAnsi"/>
          <w:sz w:val="22"/>
          <w:szCs w:val="22"/>
        </w:rPr>
      </w:pPr>
      <w:r w:rsidRPr="00F31568">
        <w:rPr>
          <w:rFonts w:asciiTheme="minorHAnsi" w:eastAsia="Arial" w:hAnsiTheme="minorHAnsi" w:cstheme="minorHAnsi"/>
          <w:sz w:val="22"/>
          <w:szCs w:val="22"/>
        </w:rPr>
        <w:t xml:space="preserve">Der Auftrag wird aufgeteilt in zwei Satzungsgebiete, nämlich Satzungsgebiet 1 </w:t>
      </w:r>
      <w:r w:rsidR="00D3049D" w:rsidRPr="00F31568">
        <w:rPr>
          <w:rFonts w:asciiTheme="minorHAnsi" w:eastAsia="Arial" w:hAnsiTheme="minorHAnsi" w:cstheme="minorHAnsi"/>
          <w:sz w:val="22"/>
          <w:szCs w:val="22"/>
        </w:rPr>
        <w:t>(Stadt Dettelbach mit allen Stadtteilen außer Mainfrankenpark)</w:t>
      </w:r>
      <w:r w:rsidRPr="00F31568">
        <w:rPr>
          <w:rFonts w:asciiTheme="minorHAnsi" w:eastAsia="Arial" w:hAnsiTheme="minorHAnsi" w:cstheme="minorHAnsi"/>
          <w:sz w:val="22"/>
          <w:szCs w:val="22"/>
        </w:rPr>
        <w:t xml:space="preserve"> und Satzungsgebiet 2 </w:t>
      </w:r>
      <w:r w:rsidR="00D3049D" w:rsidRPr="00F31568">
        <w:rPr>
          <w:rFonts w:asciiTheme="minorHAnsi" w:eastAsia="Arial" w:hAnsiTheme="minorHAnsi" w:cstheme="minorHAnsi"/>
          <w:sz w:val="22"/>
          <w:szCs w:val="22"/>
        </w:rPr>
        <w:t>(Mainfrankenpark)</w:t>
      </w:r>
    </w:p>
    <w:p w14:paraId="3ABC4C37" w14:textId="1B4731AA" w:rsidR="00072BAD" w:rsidRPr="00F31568" w:rsidRDefault="00072BAD" w:rsidP="00072BAD">
      <w:pPr>
        <w:pStyle w:val="SchremsVertrag2"/>
        <w:rPr>
          <w:rFonts w:asciiTheme="minorHAnsi" w:eastAsia="Arial" w:hAnsiTheme="minorHAnsi" w:cstheme="minorHAnsi"/>
          <w:sz w:val="22"/>
          <w:szCs w:val="22"/>
        </w:rPr>
      </w:pPr>
      <w:r w:rsidRPr="00F31568">
        <w:rPr>
          <w:rFonts w:asciiTheme="minorHAnsi" w:eastAsia="Arial" w:hAnsiTheme="minorHAnsi" w:cstheme="minorHAnsi"/>
          <w:sz w:val="22"/>
          <w:szCs w:val="22"/>
        </w:rPr>
        <w:t>Die Beauftragung erfolgt innerhalb der Satzungsgebiete stufenweise wie folgt, wobei mit diesem Vertrag zunächst nur die Stufe 1 für beide Satzungsgebiete beauftragt wird</w:t>
      </w:r>
      <w:r w:rsidR="00213A2C" w:rsidRPr="00F31568">
        <w:rPr>
          <w:rFonts w:asciiTheme="minorHAnsi" w:eastAsia="Arial" w:hAnsiTheme="minorHAnsi" w:cstheme="minorHAnsi"/>
          <w:sz w:val="22"/>
          <w:szCs w:val="22"/>
        </w:rPr>
        <w:t>, inhaltlich richten sich die Stufen nach der Leistungsbeschreibung und werden nachfolgend nur stichpunktartig wi</w:t>
      </w:r>
      <w:r w:rsidR="00694731" w:rsidRPr="00F31568">
        <w:rPr>
          <w:rFonts w:asciiTheme="minorHAnsi" w:eastAsia="Arial" w:hAnsiTheme="minorHAnsi" w:cstheme="minorHAnsi"/>
          <w:sz w:val="22"/>
          <w:szCs w:val="22"/>
        </w:rPr>
        <w:t>e</w:t>
      </w:r>
      <w:r w:rsidR="00213A2C" w:rsidRPr="00F31568">
        <w:rPr>
          <w:rFonts w:asciiTheme="minorHAnsi" w:eastAsia="Arial" w:hAnsiTheme="minorHAnsi" w:cstheme="minorHAnsi"/>
          <w:sz w:val="22"/>
          <w:szCs w:val="22"/>
        </w:rPr>
        <w:t>dergegeben</w:t>
      </w:r>
      <w:r w:rsidRPr="00F31568">
        <w:rPr>
          <w:rFonts w:asciiTheme="minorHAnsi" w:eastAsia="Arial" w:hAnsiTheme="minorHAnsi" w:cstheme="minorHAnsi"/>
          <w:sz w:val="22"/>
          <w:szCs w:val="22"/>
        </w:rPr>
        <w:t>:</w:t>
      </w:r>
    </w:p>
    <w:p w14:paraId="7F72BDEB" w14:textId="3D976AFA" w:rsidR="00C23825" w:rsidRPr="00F31568" w:rsidRDefault="00C23825" w:rsidP="00C23825">
      <w:pPr>
        <w:pStyle w:val="Listenabsatz"/>
        <w:numPr>
          <w:ilvl w:val="0"/>
          <w:numId w:val="13"/>
        </w:numPr>
        <w:rPr>
          <w:lang w:val="de-DE"/>
        </w:rPr>
      </w:pPr>
      <w:r w:rsidRPr="00F31568">
        <w:rPr>
          <w:rFonts w:asciiTheme="majorHAnsi" w:hAnsiTheme="majorHAnsi" w:cstheme="majorHAnsi"/>
          <w:lang w:val="de-DE"/>
        </w:rPr>
        <w:t>ALLGEMEIN</w:t>
      </w:r>
      <w:r w:rsidR="00B84906">
        <w:rPr>
          <w:rFonts w:asciiTheme="majorHAnsi" w:hAnsiTheme="majorHAnsi" w:cstheme="majorHAnsi"/>
          <w:lang w:val="de-DE"/>
        </w:rPr>
        <w:t xml:space="preserve"> (Bestandteil aller Stufen)</w:t>
      </w:r>
      <w:r w:rsidRPr="00F31568">
        <w:rPr>
          <w:rFonts w:asciiTheme="majorHAnsi" w:hAnsiTheme="majorHAnsi" w:cstheme="majorHAnsi"/>
          <w:lang w:val="de-DE"/>
        </w:rPr>
        <w:t xml:space="preserve">: </w:t>
      </w:r>
      <w:r w:rsidRPr="00F31568">
        <w:rPr>
          <w:rFonts w:asciiTheme="minorHAnsi" w:hAnsiTheme="minorHAnsi" w:cstheme="minorHAnsi"/>
          <w:lang w:val="de-DE"/>
        </w:rPr>
        <w:t xml:space="preserve">Beratung und Hilfestellung bei der </w:t>
      </w:r>
      <w:r w:rsidR="00694731" w:rsidRPr="00F31568">
        <w:rPr>
          <w:rFonts w:asciiTheme="minorHAnsi" w:hAnsiTheme="minorHAnsi" w:cstheme="minorHAnsi"/>
          <w:lang w:val="de-DE"/>
        </w:rPr>
        <w:t xml:space="preserve">rechtlichen Umsetzung der vorgesehenen Maßnahmen, insbesondere bei der </w:t>
      </w:r>
      <w:r w:rsidRPr="00F31568">
        <w:rPr>
          <w:rFonts w:asciiTheme="minorHAnsi" w:hAnsiTheme="minorHAnsi" w:cstheme="minorHAnsi"/>
          <w:lang w:val="de-DE"/>
        </w:rPr>
        <w:t>Erstellung der Verbesserungsbeitragssatzung</w:t>
      </w:r>
      <w:r w:rsidR="00DB668D">
        <w:rPr>
          <w:rFonts w:asciiTheme="minorHAnsi" w:hAnsiTheme="minorHAnsi" w:cstheme="minorHAnsi"/>
          <w:lang w:val="de-DE"/>
        </w:rPr>
        <w:t xml:space="preserve"> durch den Auftraggeber</w:t>
      </w:r>
      <w:r w:rsidRPr="00F31568">
        <w:rPr>
          <w:rFonts w:asciiTheme="minorHAnsi" w:hAnsiTheme="minorHAnsi" w:cstheme="minorHAnsi"/>
          <w:lang w:val="de-DE"/>
        </w:rPr>
        <w:t>.</w:t>
      </w:r>
    </w:p>
    <w:p w14:paraId="65CB792B" w14:textId="4D3ACFA0" w:rsidR="00072BAD" w:rsidRPr="00F31568" w:rsidRDefault="00072BAD" w:rsidP="00694731">
      <w:pPr>
        <w:pStyle w:val="Listenabsatz"/>
        <w:numPr>
          <w:ilvl w:val="0"/>
          <w:numId w:val="13"/>
        </w:numPr>
        <w:rPr>
          <w:rFonts w:asciiTheme="majorHAnsi" w:hAnsiTheme="majorHAnsi" w:cstheme="majorHAnsi"/>
          <w:lang w:val="de-DE"/>
        </w:rPr>
      </w:pPr>
      <w:r w:rsidRPr="00F31568">
        <w:rPr>
          <w:rFonts w:asciiTheme="majorHAnsi" w:hAnsiTheme="majorHAnsi" w:cstheme="majorHAnsi"/>
          <w:lang w:val="de-DE"/>
        </w:rPr>
        <w:t xml:space="preserve">Stufe 1: Erfassung von Grundstücks- und Geschossflächen zur Beitragsberechnung </w:t>
      </w:r>
      <w:r w:rsidR="00694731" w:rsidRPr="00F31568">
        <w:rPr>
          <w:rFonts w:asciiTheme="majorHAnsi" w:hAnsiTheme="majorHAnsi" w:cstheme="majorHAnsi"/>
          <w:lang w:val="de-DE"/>
        </w:rPr>
        <w:t>gemäß Leistungsbeschreibung</w:t>
      </w:r>
    </w:p>
    <w:p w14:paraId="3ACAA460" w14:textId="4B7E2CE6" w:rsidR="00694731" w:rsidRPr="00F31568" w:rsidRDefault="00072BAD" w:rsidP="00F31568">
      <w:pPr>
        <w:pStyle w:val="Listenabsatz"/>
        <w:numPr>
          <w:ilvl w:val="0"/>
          <w:numId w:val="13"/>
        </w:numPr>
        <w:rPr>
          <w:rFonts w:asciiTheme="majorHAnsi" w:hAnsiTheme="majorHAnsi" w:cstheme="majorHAnsi"/>
          <w:lang w:val="de-DE"/>
        </w:rPr>
      </w:pPr>
      <w:r w:rsidRPr="00F31568">
        <w:rPr>
          <w:rFonts w:asciiTheme="majorHAnsi" w:hAnsiTheme="majorHAnsi" w:cstheme="majorHAnsi"/>
          <w:lang w:val="de-DE"/>
        </w:rPr>
        <w:t xml:space="preserve">Stufe 2: Erstellen </w:t>
      </w:r>
      <w:r w:rsidR="00E676A2" w:rsidRPr="00F31568">
        <w:rPr>
          <w:rFonts w:asciiTheme="majorHAnsi" w:hAnsiTheme="majorHAnsi" w:cstheme="majorHAnsi"/>
          <w:lang w:val="de-DE"/>
        </w:rPr>
        <w:t xml:space="preserve">der Globalkalkulation </w:t>
      </w:r>
    </w:p>
    <w:p w14:paraId="24BD9344" w14:textId="34F6D5D4" w:rsidR="00694731" w:rsidRPr="00F31568" w:rsidRDefault="00694731" w:rsidP="00F31568">
      <w:pPr>
        <w:pStyle w:val="Listenabsatz"/>
        <w:rPr>
          <w:rFonts w:asciiTheme="majorHAnsi" w:hAnsiTheme="majorHAnsi" w:cstheme="majorHAnsi"/>
          <w:lang w:val="de-DE"/>
        </w:rPr>
      </w:pPr>
      <w:r w:rsidRPr="00F31568">
        <w:rPr>
          <w:rFonts w:asciiTheme="majorHAnsi" w:hAnsiTheme="majorHAnsi" w:cstheme="majorHAnsi"/>
          <w:lang w:val="de-DE"/>
        </w:rPr>
        <w:t>nach der im Zeitpunkt der Erstellung gültigen Gesetzgebung und Rechtsprechung mit allen dazugehörigen und erforderlichen Arbeitsschritten auf Basis der aktuellen Daten</w:t>
      </w:r>
      <w:r w:rsidR="00454377" w:rsidRPr="00F31568">
        <w:rPr>
          <w:rFonts w:asciiTheme="majorHAnsi" w:hAnsiTheme="majorHAnsi" w:cstheme="majorHAnsi"/>
          <w:lang w:val="de-DE"/>
        </w:rPr>
        <w:t xml:space="preserve"> gem. Leistungsbeschreibung</w:t>
      </w:r>
      <w:r w:rsidRPr="00F31568">
        <w:rPr>
          <w:rFonts w:asciiTheme="majorHAnsi" w:hAnsiTheme="majorHAnsi" w:cstheme="majorHAnsi"/>
          <w:lang w:val="de-DE"/>
        </w:rPr>
        <w:t>.</w:t>
      </w:r>
    </w:p>
    <w:p w14:paraId="1392450E" w14:textId="07E9FB4C" w:rsidR="00072BAD" w:rsidRPr="00F31568" w:rsidRDefault="00072BAD" w:rsidP="00072BAD">
      <w:pPr>
        <w:pStyle w:val="Listenabsatz"/>
        <w:numPr>
          <w:ilvl w:val="0"/>
          <w:numId w:val="13"/>
        </w:numPr>
        <w:rPr>
          <w:rFonts w:asciiTheme="minorHAnsi" w:hAnsiTheme="minorHAnsi" w:cstheme="minorHAnsi"/>
          <w:lang w:val="de-DE"/>
        </w:rPr>
      </w:pPr>
      <w:r w:rsidRPr="00F31568">
        <w:rPr>
          <w:rFonts w:asciiTheme="minorHAnsi" w:hAnsiTheme="minorHAnsi" w:cstheme="minorHAnsi"/>
          <w:lang w:val="de-DE"/>
        </w:rPr>
        <w:t xml:space="preserve">Stufe 3: </w:t>
      </w:r>
      <w:r w:rsidR="00E676A2" w:rsidRPr="00F31568">
        <w:rPr>
          <w:rFonts w:asciiTheme="minorHAnsi" w:hAnsiTheme="minorHAnsi" w:cstheme="minorHAnsi"/>
          <w:lang w:val="de-DE"/>
        </w:rPr>
        <w:t xml:space="preserve">Erstellung </w:t>
      </w:r>
      <w:r w:rsidR="00F31568" w:rsidRPr="00F31568">
        <w:rPr>
          <w:rFonts w:asciiTheme="minorHAnsi" w:hAnsiTheme="minorHAnsi" w:cstheme="minorHAnsi"/>
          <w:lang w:val="de-DE"/>
        </w:rPr>
        <w:t xml:space="preserve">des Entwurfs der </w:t>
      </w:r>
      <w:r w:rsidR="00E676A2" w:rsidRPr="00F31568">
        <w:rPr>
          <w:rFonts w:asciiTheme="minorHAnsi" w:hAnsiTheme="minorHAnsi" w:cstheme="minorHAnsi"/>
          <w:lang w:val="de-DE"/>
        </w:rPr>
        <w:t xml:space="preserve">der Verbesserungsbeitragssatzung und ggf. Anpassung der Entwässerungssatzung sowie Unterstützung bei allen die Wirksamkeit der Satzung erfordernden Maßnahmen z.B. Veröffentlichung etc. </w:t>
      </w:r>
      <w:r w:rsidR="00454377" w:rsidRPr="00F31568">
        <w:rPr>
          <w:rFonts w:asciiTheme="minorHAnsi" w:hAnsiTheme="minorHAnsi" w:cstheme="minorHAnsi"/>
          <w:lang w:val="de-DE"/>
        </w:rPr>
        <w:t>gem. Leistungsbeschreibung</w:t>
      </w:r>
    </w:p>
    <w:p w14:paraId="189B2C0B" w14:textId="0A737197" w:rsidR="00072BAD" w:rsidRPr="00F31568" w:rsidRDefault="00072BAD" w:rsidP="00072BAD">
      <w:pPr>
        <w:pStyle w:val="Listenabsatz"/>
        <w:numPr>
          <w:ilvl w:val="0"/>
          <w:numId w:val="13"/>
        </w:numPr>
        <w:rPr>
          <w:rFonts w:asciiTheme="minorHAnsi" w:hAnsiTheme="minorHAnsi" w:cstheme="minorHAnsi"/>
          <w:lang w:val="de-DE"/>
        </w:rPr>
      </w:pPr>
      <w:r w:rsidRPr="00F31568">
        <w:rPr>
          <w:rFonts w:asciiTheme="minorHAnsi" w:hAnsiTheme="minorHAnsi" w:cstheme="minorHAnsi"/>
          <w:lang w:val="de-DE"/>
        </w:rPr>
        <w:t xml:space="preserve">Stufe 4: </w:t>
      </w:r>
      <w:r w:rsidR="00E676A2" w:rsidRPr="00F31568">
        <w:rPr>
          <w:rFonts w:asciiTheme="minorHAnsi" w:hAnsiTheme="minorHAnsi" w:cstheme="minorHAnsi"/>
          <w:lang w:val="de-DE"/>
        </w:rPr>
        <w:t>Entwurf entsprechender Beitragsbescheide für die endgültigen Beiträge inkl. Erstellung eines Serienbriefmasters</w:t>
      </w:r>
      <w:r w:rsidR="00454377" w:rsidRPr="00F31568">
        <w:rPr>
          <w:rFonts w:asciiTheme="minorHAnsi" w:hAnsiTheme="minorHAnsi" w:cstheme="minorHAnsi"/>
          <w:lang w:val="de-DE"/>
        </w:rPr>
        <w:t xml:space="preserve"> gem. Leistungsbeschreibung</w:t>
      </w:r>
    </w:p>
    <w:p w14:paraId="096F65D1" w14:textId="0838520C" w:rsidR="00072BAD" w:rsidRPr="00F31568" w:rsidRDefault="00072BAD" w:rsidP="00072BAD">
      <w:pPr>
        <w:pStyle w:val="Listenabsatz"/>
        <w:numPr>
          <w:ilvl w:val="0"/>
          <w:numId w:val="13"/>
        </w:numPr>
        <w:rPr>
          <w:rFonts w:asciiTheme="minorHAnsi" w:hAnsiTheme="minorHAnsi" w:cstheme="minorHAnsi"/>
          <w:lang w:val="de-DE"/>
        </w:rPr>
      </w:pPr>
      <w:r w:rsidRPr="00F31568">
        <w:rPr>
          <w:rFonts w:asciiTheme="minorHAnsi" w:hAnsiTheme="minorHAnsi" w:cstheme="minorHAnsi"/>
          <w:lang w:val="de-DE"/>
        </w:rPr>
        <w:t xml:space="preserve">Stufe 5: </w:t>
      </w:r>
      <w:r w:rsidR="00E676A2" w:rsidRPr="00F31568">
        <w:rPr>
          <w:rFonts w:asciiTheme="minorHAnsi" w:hAnsiTheme="minorHAnsi" w:cstheme="minorHAnsi"/>
          <w:lang w:val="de-DE"/>
        </w:rPr>
        <w:t xml:space="preserve">Zuarbeit </w:t>
      </w:r>
      <w:r w:rsidR="00454377" w:rsidRPr="00F31568">
        <w:rPr>
          <w:rFonts w:asciiTheme="minorHAnsi" w:hAnsiTheme="minorHAnsi" w:cstheme="minorHAnsi"/>
          <w:lang w:val="de-DE"/>
        </w:rPr>
        <w:t>für die Bearbeitung von Einwendungen/Widersprüchen gem. Leistungsbeschreibung</w:t>
      </w:r>
    </w:p>
    <w:p w14:paraId="1AE6B53C" w14:textId="089B6BF4" w:rsidR="00072BAD" w:rsidRPr="00F31568" w:rsidRDefault="00072BAD" w:rsidP="00072BAD">
      <w:pPr>
        <w:pStyle w:val="SchremsVertrag2"/>
        <w:rPr>
          <w:rFonts w:asciiTheme="minorHAnsi" w:eastAsia="Arial" w:hAnsiTheme="minorHAnsi" w:cstheme="minorHAnsi"/>
          <w:sz w:val="22"/>
          <w:szCs w:val="22"/>
        </w:rPr>
      </w:pPr>
      <w:r w:rsidRPr="00F31568">
        <w:rPr>
          <w:rFonts w:asciiTheme="minorHAnsi" w:eastAsia="Arial" w:hAnsiTheme="minorHAnsi" w:cstheme="minorHAnsi"/>
          <w:sz w:val="22"/>
          <w:szCs w:val="22"/>
        </w:rPr>
        <w:t>Dem AG steht es frei, weitere Stufen abzurufen. Der AN hat keinen Anspruch auf Beauftragung mit weiteren Stufen. Aus der stufenweisen Beauftragung kann der AN kein Mehrhonorar ableiten.</w:t>
      </w:r>
      <w:r w:rsidR="00DA0FBA" w:rsidRPr="00F31568">
        <w:rPr>
          <w:rFonts w:asciiTheme="minorHAnsi" w:eastAsia="Arial" w:hAnsiTheme="minorHAnsi" w:cstheme="minorHAnsi"/>
          <w:sz w:val="22"/>
          <w:szCs w:val="22"/>
        </w:rPr>
        <w:t xml:space="preserve"> Es können einzelne Stufen, insbesondere die optionalen Stufen 2 und 3, auch vollständig entfallen.</w:t>
      </w:r>
    </w:p>
    <w:p w14:paraId="0A79927E" w14:textId="33DAEDD6" w:rsidR="0083389A" w:rsidRPr="0083389A" w:rsidRDefault="00072BAD" w:rsidP="0083389A">
      <w:pPr>
        <w:pStyle w:val="SchremsVertrag2"/>
        <w:rPr>
          <w:rFonts w:asciiTheme="minorHAnsi" w:eastAsia="Arial" w:hAnsiTheme="minorHAnsi" w:cstheme="minorHAnsi"/>
          <w:sz w:val="22"/>
          <w:szCs w:val="22"/>
        </w:rPr>
      </w:pPr>
      <w:r w:rsidRPr="00F31568">
        <w:rPr>
          <w:rFonts w:asciiTheme="minorHAnsi" w:eastAsia="Arial" w:hAnsiTheme="minorHAnsi" w:cstheme="minorHAnsi"/>
          <w:sz w:val="22"/>
          <w:szCs w:val="22"/>
        </w:rPr>
        <w:t>Der Abruf weiterer Stufen hat schriftlich zu erfolgen.</w:t>
      </w:r>
      <w:r w:rsidR="0083389A">
        <w:rPr>
          <w:rFonts w:asciiTheme="minorHAnsi" w:eastAsia="Arial" w:hAnsiTheme="minorHAnsi" w:cstheme="minorHAnsi"/>
          <w:sz w:val="22"/>
          <w:szCs w:val="22"/>
        </w:rPr>
        <w:t xml:space="preserve"> Die Erfüllung der Leistungen der weiteren Stufen soll binnen 6 Monaten nach deren Beauftragung abgeschlossen sein. </w:t>
      </w:r>
    </w:p>
    <w:p w14:paraId="1F4E7534" w14:textId="50D8F319" w:rsidR="0083389A" w:rsidRPr="0083389A" w:rsidRDefault="00454377" w:rsidP="0083389A">
      <w:pPr>
        <w:pStyle w:val="SchremsVertrag2"/>
        <w:rPr>
          <w:rFonts w:asciiTheme="minorHAnsi" w:eastAsia="Arial" w:hAnsiTheme="minorHAnsi" w:cstheme="minorHAnsi"/>
          <w:sz w:val="22"/>
          <w:szCs w:val="22"/>
        </w:rPr>
      </w:pPr>
      <w:r w:rsidRPr="00F31568">
        <w:rPr>
          <w:rFonts w:asciiTheme="minorHAnsi" w:eastAsia="Arial" w:hAnsiTheme="minorHAnsi" w:cstheme="minorHAnsi"/>
          <w:sz w:val="22"/>
          <w:szCs w:val="22"/>
        </w:rPr>
        <w:t>Optionale Leistungen: Es steht dem AG frei, optionale Leistungen abzurufen. Der Abruf hat schriftlich zu erfolgen.</w:t>
      </w:r>
    </w:p>
    <w:p w14:paraId="082ADF94" w14:textId="71892F58" w:rsidR="00B116DC" w:rsidRPr="005C3222" w:rsidRDefault="00072BAD" w:rsidP="00B116DC">
      <w:pPr>
        <w:pStyle w:val="SchremsVertrag1"/>
        <w:spacing w:before="240"/>
        <w:rPr>
          <w:rFonts w:asciiTheme="minorHAnsi" w:eastAsia="Arial" w:hAnsiTheme="minorHAnsi" w:cstheme="minorHAnsi"/>
          <w:b/>
          <w:sz w:val="22"/>
          <w:szCs w:val="22"/>
        </w:rPr>
      </w:pPr>
      <w:bookmarkStart w:id="3" w:name="_Toc215844406"/>
      <w:proofErr w:type="spellStart"/>
      <w:r w:rsidRPr="005C3222">
        <w:rPr>
          <w:rFonts w:asciiTheme="minorHAnsi" w:eastAsia="Arial" w:hAnsiTheme="minorHAnsi" w:cstheme="minorHAnsi"/>
          <w:b/>
          <w:sz w:val="22"/>
          <w:szCs w:val="22"/>
        </w:rPr>
        <w:t>L</w:t>
      </w:r>
      <w:r w:rsidR="00401A6A" w:rsidRPr="005C3222">
        <w:rPr>
          <w:rFonts w:asciiTheme="minorHAnsi" w:eastAsia="Arial" w:hAnsiTheme="minorHAnsi" w:cstheme="minorHAnsi"/>
          <w:b/>
          <w:sz w:val="22"/>
          <w:szCs w:val="22"/>
        </w:rPr>
        <w:t>eistungsort</w:t>
      </w:r>
      <w:proofErr w:type="spellEnd"/>
      <w:r w:rsidR="00401A6A" w:rsidRPr="005C3222">
        <w:rPr>
          <w:rFonts w:asciiTheme="minorHAnsi" w:eastAsia="Arial" w:hAnsiTheme="minorHAnsi" w:cstheme="minorHAnsi"/>
          <w:b/>
          <w:sz w:val="22"/>
          <w:szCs w:val="22"/>
        </w:rPr>
        <w:t>,</w:t>
      </w:r>
      <w:r w:rsidR="00B116DC" w:rsidRPr="005C3222">
        <w:rPr>
          <w:rFonts w:asciiTheme="minorHAnsi" w:eastAsia="Arial" w:hAnsiTheme="minorHAnsi" w:cstheme="minorHAnsi"/>
          <w:b/>
          <w:sz w:val="22"/>
          <w:szCs w:val="22"/>
        </w:rPr>
        <w:t xml:space="preserve"> </w:t>
      </w:r>
      <w:proofErr w:type="spellStart"/>
      <w:r w:rsidR="00B116DC" w:rsidRPr="005C3222">
        <w:rPr>
          <w:rFonts w:asciiTheme="minorHAnsi" w:eastAsia="Arial" w:hAnsiTheme="minorHAnsi" w:cstheme="minorHAnsi"/>
          <w:b/>
          <w:sz w:val="22"/>
          <w:szCs w:val="22"/>
        </w:rPr>
        <w:t>Ortstermine</w:t>
      </w:r>
      <w:bookmarkEnd w:id="3"/>
      <w:proofErr w:type="spellEnd"/>
    </w:p>
    <w:p w14:paraId="6FCFDAB9" w14:textId="73AD851E"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 xml:space="preserve">Die Leistung ist unverzüglich nach Auftragserteilung zu beginnen. </w:t>
      </w:r>
      <w:r w:rsidR="00401A6A" w:rsidRPr="005C3222">
        <w:rPr>
          <w:rFonts w:asciiTheme="minorHAnsi" w:eastAsia="Arial" w:hAnsiTheme="minorHAnsi" w:cstheme="minorHAnsi"/>
          <w:sz w:val="22"/>
          <w:szCs w:val="22"/>
        </w:rPr>
        <w:t xml:space="preserve">Die Leistung </w:t>
      </w:r>
      <w:r w:rsidR="00072BAD" w:rsidRPr="005C3222">
        <w:rPr>
          <w:rFonts w:asciiTheme="minorHAnsi" w:eastAsia="Arial" w:hAnsiTheme="minorHAnsi" w:cstheme="minorHAnsi"/>
          <w:sz w:val="22"/>
          <w:szCs w:val="22"/>
        </w:rPr>
        <w:t xml:space="preserve">der Stufe 1 </w:t>
      </w:r>
      <w:r w:rsidR="00401A6A" w:rsidRPr="005C3222">
        <w:rPr>
          <w:rFonts w:asciiTheme="minorHAnsi" w:eastAsia="Arial" w:hAnsiTheme="minorHAnsi" w:cstheme="minorHAnsi"/>
          <w:sz w:val="22"/>
          <w:szCs w:val="22"/>
        </w:rPr>
        <w:t xml:space="preserve">ist bis </w:t>
      </w:r>
      <w:r w:rsidR="0012744B">
        <w:rPr>
          <w:rFonts w:asciiTheme="minorHAnsi" w:eastAsia="Arial" w:hAnsiTheme="minorHAnsi" w:cstheme="minorHAnsi"/>
          <w:sz w:val="22"/>
          <w:szCs w:val="22"/>
        </w:rPr>
        <w:t>2028</w:t>
      </w:r>
      <w:r w:rsidR="0012744B" w:rsidRPr="005C3222">
        <w:rPr>
          <w:rFonts w:asciiTheme="minorHAnsi" w:eastAsia="Arial" w:hAnsiTheme="minorHAnsi" w:cstheme="minorHAnsi"/>
          <w:sz w:val="22"/>
          <w:szCs w:val="22"/>
        </w:rPr>
        <w:t xml:space="preserve"> </w:t>
      </w:r>
      <w:r w:rsidR="00401A6A" w:rsidRPr="005C3222">
        <w:rPr>
          <w:rFonts w:asciiTheme="minorHAnsi" w:eastAsia="Arial" w:hAnsiTheme="minorHAnsi" w:cstheme="minorHAnsi"/>
          <w:sz w:val="22"/>
          <w:szCs w:val="22"/>
        </w:rPr>
        <w:t>abzuschließen.</w:t>
      </w:r>
      <w:r w:rsidR="00072BAD" w:rsidRPr="005C3222">
        <w:rPr>
          <w:rFonts w:asciiTheme="minorHAnsi" w:eastAsia="Arial" w:hAnsiTheme="minorHAnsi" w:cstheme="minorHAnsi"/>
          <w:sz w:val="22"/>
          <w:szCs w:val="22"/>
        </w:rPr>
        <w:t xml:space="preserve"> Die Leistung der Stufe 2 </w:t>
      </w:r>
      <w:r w:rsidR="00DA0FBA">
        <w:rPr>
          <w:rFonts w:asciiTheme="minorHAnsi" w:eastAsia="Arial" w:hAnsiTheme="minorHAnsi" w:cstheme="minorHAnsi"/>
          <w:sz w:val="22"/>
          <w:szCs w:val="22"/>
        </w:rPr>
        <w:t xml:space="preserve">bzw. bei Nichtbeauftragung der Stufen 2 und 3 die Stufe 4 </w:t>
      </w:r>
      <w:r w:rsidR="00072BAD" w:rsidRPr="005C3222">
        <w:rPr>
          <w:rFonts w:asciiTheme="minorHAnsi" w:eastAsia="Arial" w:hAnsiTheme="minorHAnsi" w:cstheme="minorHAnsi"/>
          <w:sz w:val="22"/>
          <w:szCs w:val="22"/>
        </w:rPr>
        <w:t xml:space="preserve">ist bis </w:t>
      </w:r>
      <w:r w:rsidR="0012744B">
        <w:rPr>
          <w:rFonts w:asciiTheme="minorHAnsi" w:eastAsia="Arial" w:hAnsiTheme="minorHAnsi" w:cstheme="minorHAnsi"/>
          <w:sz w:val="22"/>
          <w:szCs w:val="22"/>
        </w:rPr>
        <w:t xml:space="preserve">6 </w:t>
      </w:r>
      <w:r w:rsidR="00DA0FBA">
        <w:rPr>
          <w:rFonts w:asciiTheme="minorHAnsi" w:eastAsia="Arial" w:hAnsiTheme="minorHAnsi" w:cstheme="minorHAnsi"/>
          <w:sz w:val="22"/>
          <w:szCs w:val="22"/>
        </w:rPr>
        <w:t>Monate nach Beauftragung</w:t>
      </w:r>
      <w:r w:rsidR="00072BAD" w:rsidRPr="005C3222">
        <w:rPr>
          <w:rFonts w:asciiTheme="minorHAnsi" w:eastAsia="Arial" w:hAnsiTheme="minorHAnsi" w:cstheme="minorHAnsi"/>
          <w:sz w:val="22"/>
          <w:szCs w:val="22"/>
        </w:rPr>
        <w:t xml:space="preserve"> abzuschließen.</w:t>
      </w:r>
    </w:p>
    <w:p w14:paraId="1406E09F" w14:textId="2A6EC471"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 xml:space="preserve">Erfüllungsort ist </w:t>
      </w:r>
      <w:r w:rsidR="00401A6A" w:rsidRPr="005C3222">
        <w:rPr>
          <w:rFonts w:asciiTheme="minorHAnsi" w:eastAsia="Arial" w:hAnsiTheme="minorHAnsi" w:cstheme="minorHAnsi"/>
          <w:sz w:val="22"/>
          <w:szCs w:val="22"/>
        </w:rPr>
        <w:t xml:space="preserve">die Stadt </w:t>
      </w:r>
      <w:r w:rsidR="00072BAD" w:rsidRPr="005C3222">
        <w:rPr>
          <w:rFonts w:asciiTheme="minorHAnsi" w:eastAsia="Arial" w:hAnsiTheme="minorHAnsi" w:cstheme="minorHAnsi"/>
          <w:sz w:val="22"/>
          <w:szCs w:val="22"/>
        </w:rPr>
        <w:t>Dettelbach</w:t>
      </w:r>
      <w:r w:rsidRPr="005C3222">
        <w:rPr>
          <w:rFonts w:asciiTheme="minorHAnsi" w:eastAsia="Arial" w:hAnsiTheme="minorHAnsi" w:cstheme="minorHAnsi"/>
          <w:sz w:val="22"/>
          <w:szCs w:val="22"/>
        </w:rPr>
        <w:t>.</w:t>
      </w:r>
    </w:p>
    <w:p w14:paraId="53CE36EE" w14:textId="0BF54992"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 xml:space="preserve">Der AN hat auch an </w:t>
      </w:r>
      <w:r w:rsidR="005F5BA1" w:rsidRPr="005C3222">
        <w:rPr>
          <w:rFonts w:asciiTheme="minorHAnsi" w:eastAsia="Arial" w:hAnsiTheme="minorHAnsi" w:cstheme="minorHAnsi"/>
          <w:sz w:val="22"/>
          <w:szCs w:val="22"/>
        </w:rPr>
        <w:t>Terminen (Besprechungsterminen, Informationsveranstaltungen, Gremientermine usw.)</w:t>
      </w:r>
      <w:r w:rsidRPr="005C3222">
        <w:rPr>
          <w:rFonts w:asciiTheme="minorHAnsi" w:eastAsia="Arial" w:hAnsiTheme="minorHAnsi" w:cstheme="minorHAnsi"/>
          <w:sz w:val="22"/>
          <w:szCs w:val="22"/>
        </w:rPr>
        <w:t xml:space="preserve"> in </w:t>
      </w:r>
      <w:r w:rsidR="00401A6A" w:rsidRPr="005C3222">
        <w:rPr>
          <w:rFonts w:asciiTheme="minorHAnsi" w:eastAsia="Arial" w:hAnsiTheme="minorHAnsi" w:cstheme="minorHAnsi"/>
          <w:sz w:val="22"/>
          <w:szCs w:val="22"/>
        </w:rPr>
        <w:t xml:space="preserve">der Stadt </w:t>
      </w:r>
      <w:r w:rsidR="00072BAD" w:rsidRPr="005C3222">
        <w:rPr>
          <w:rFonts w:asciiTheme="minorHAnsi" w:eastAsia="Arial" w:hAnsiTheme="minorHAnsi" w:cstheme="minorHAnsi"/>
          <w:sz w:val="22"/>
          <w:szCs w:val="22"/>
        </w:rPr>
        <w:t>Dettelbach</w:t>
      </w:r>
      <w:r w:rsidRPr="005C3222">
        <w:rPr>
          <w:rFonts w:asciiTheme="minorHAnsi" w:eastAsia="Arial" w:hAnsiTheme="minorHAnsi" w:cstheme="minorHAnsi"/>
          <w:sz w:val="22"/>
          <w:szCs w:val="22"/>
        </w:rPr>
        <w:t xml:space="preserve"> teilzunehmen. Diese Ortstermine werden rechtzeitig abgestimmt, die Durchführung eines Ortstermins innerhalb von </w:t>
      </w:r>
      <w:r w:rsidR="0012744B">
        <w:rPr>
          <w:rFonts w:asciiTheme="minorHAnsi" w:eastAsia="Arial" w:hAnsiTheme="minorHAnsi" w:cstheme="minorHAnsi"/>
          <w:sz w:val="22"/>
          <w:szCs w:val="22"/>
        </w:rPr>
        <w:t>3</w:t>
      </w:r>
      <w:r w:rsidR="0012744B" w:rsidRPr="005C3222">
        <w:rPr>
          <w:rFonts w:asciiTheme="minorHAnsi" w:eastAsia="Arial" w:hAnsiTheme="minorHAnsi" w:cstheme="minorHAnsi"/>
          <w:sz w:val="22"/>
          <w:szCs w:val="22"/>
        </w:rPr>
        <w:t xml:space="preserve"> </w:t>
      </w:r>
      <w:r w:rsidRPr="005C3222">
        <w:rPr>
          <w:rFonts w:asciiTheme="minorHAnsi" w:eastAsia="Arial" w:hAnsiTheme="minorHAnsi" w:cstheme="minorHAnsi"/>
          <w:sz w:val="22"/>
          <w:szCs w:val="22"/>
        </w:rPr>
        <w:t>Werktagen muss jedoch gewährleistet sein.</w:t>
      </w:r>
    </w:p>
    <w:p w14:paraId="291E2958" w14:textId="483763C8" w:rsidR="00B116DC" w:rsidRPr="005C3222" w:rsidRDefault="00B116DC" w:rsidP="00B116DC">
      <w:pPr>
        <w:pStyle w:val="SchremsVertrag2"/>
        <w:jc w:val="both"/>
        <w:rPr>
          <w:rFonts w:asciiTheme="minorHAnsi" w:hAnsiTheme="minorHAnsi" w:cstheme="minorHAnsi"/>
          <w:sz w:val="22"/>
          <w:szCs w:val="22"/>
        </w:rPr>
      </w:pPr>
      <w:r w:rsidRPr="005C3222">
        <w:rPr>
          <w:rFonts w:asciiTheme="minorHAnsi" w:hAnsiTheme="minorHAnsi" w:cstheme="minorHAnsi"/>
          <w:sz w:val="22"/>
          <w:szCs w:val="22"/>
        </w:rPr>
        <w:lastRenderedPageBreak/>
        <w:t xml:space="preserve">Der AN hat unverzüglich nach Auftragsvergabe einen </w:t>
      </w:r>
      <w:r w:rsidR="00401A6A" w:rsidRPr="005C3222">
        <w:rPr>
          <w:rFonts w:asciiTheme="minorHAnsi" w:hAnsiTheme="minorHAnsi" w:cstheme="minorHAnsi"/>
          <w:sz w:val="22"/>
          <w:szCs w:val="22"/>
        </w:rPr>
        <w:t>Ablaufplan dem AG zu liefern.</w:t>
      </w:r>
      <w:r w:rsidR="00D3049D">
        <w:rPr>
          <w:rFonts w:asciiTheme="minorHAnsi" w:hAnsiTheme="minorHAnsi" w:cstheme="minorHAnsi"/>
          <w:sz w:val="22"/>
          <w:szCs w:val="22"/>
        </w:rPr>
        <w:t xml:space="preserve"> Der AN hat die Grundstücksaufnahme spätestens neun Monate nach Beauftragung abzuschließen. </w:t>
      </w:r>
    </w:p>
    <w:p w14:paraId="701EB2F2" w14:textId="77777777" w:rsidR="00B116DC" w:rsidRPr="005C3222" w:rsidRDefault="00B116DC" w:rsidP="00B116DC">
      <w:pPr>
        <w:pStyle w:val="SchremsVertrag1"/>
        <w:spacing w:before="240"/>
        <w:rPr>
          <w:rFonts w:asciiTheme="minorHAnsi" w:eastAsia="Arial" w:hAnsiTheme="minorHAnsi" w:cstheme="minorHAnsi"/>
          <w:b/>
          <w:sz w:val="22"/>
          <w:szCs w:val="22"/>
        </w:rPr>
      </w:pPr>
      <w:bookmarkStart w:id="4" w:name="_Toc215844407"/>
      <w:r w:rsidRPr="005C3222">
        <w:rPr>
          <w:rFonts w:asciiTheme="minorHAnsi" w:eastAsia="Arial" w:hAnsiTheme="minorHAnsi" w:cstheme="minorHAnsi"/>
          <w:b/>
          <w:sz w:val="22"/>
          <w:szCs w:val="22"/>
        </w:rPr>
        <w:t>Unteraufträge</w:t>
      </w:r>
      <w:bookmarkEnd w:id="4"/>
    </w:p>
    <w:p w14:paraId="64C3F3E2" w14:textId="122E6C7A"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 xml:space="preserve">Die Auftragnehmerin muss die Leistung grundsätzlich im eigenen </w:t>
      </w:r>
      <w:r w:rsidR="00401A6A" w:rsidRPr="005C3222">
        <w:rPr>
          <w:rFonts w:asciiTheme="minorHAnsi" w:eastAsia="Arial" w:hAnsiTheme="minorHAnsi" w:cstheme="minorHAnsi"/>
          <w:sz w:val="22"/>
          <w:szCs w:val="22"/>
        </w:rPr>
        <w:t>Unternehmen</w:t>
      </w:r>
      <w:r w:rsidRPr="005C3222">
        <w:rPr>
          <w:rFonts w:asciiTheme="minorHAnsi" w:eastAsia="Arial" w:hAnsiTheme="minorHAnsi" w:cstheme="minorHAnsi"/>
          <w:sz w:val="22"/>
          <w:szCs w:val="22"/>
        </w:rPr>
        <w:t xml:space="preserve"> erbringen. Bei Übertragung von </w:t>
      </w:r>
      <w:r w:rsidR="00401A6A" w:rsidRPr="005C3222">
        <w:rPr>
          <w:rFonts w:asciiTheme="minorHAnsi" w:eastAsia="Arial" w:hAnsiTheme="minorHAnsi" w:cstheme="minorHAnsi"/>
          <w:sz w:val="22"/>
          <w:szCs w:val="22"/>
        </w:rPr>
        <w:t>Leistungen</w:t>
      </w:r>
      <w:r w:rsidRPr="005C3222">
        <w:rPr>
          <w:rFonts w:asciiTheme="minorHAnsi" w:eastAsia="Arial" w:hAnsiTheme="minorHAnsi" w:cstheme="minorHAnsi"/>
          <w:sz w:val="22"/>
          <w:szCs w:val="22"/>
        </w:rPr>
        <w:t xml:space="preserve"> an Unterauftragnehmer ist die Zustimmung der AG einzuholen und der betreffende Auftragsumfang der Ausführenden und der Ausführungsort dafür zu benennen.</w:t>
      </w:r>
    </w:p>
    <w:p w14:paraId="34B9C311" w14:textId="60936E66" w:rsidR="00B116DC" w:rsidRPr="005C3222" w:rsidRDefault="0050159E" w:rsidP="00B116DC">
      <w:pPr>
        <w:pStyle w:val="SchremsVertrag1"/>
        <w:spacing w:before="240"/>
        <w:rPr>
          <w:rFonts w:asciiTheme="minorHAnsi" w:eastAsia="Arial" w:hAnsiTheme="minorHAnsi" w:cstheme="minorHAnsi"/>
          <w:b/>
          <w:sz w:val="22"/>
          <w:szCs w:val="22"/>
        </w:rPr>
      </w:pPr>
      <w:bookmarkStart w:id="5" w:name="_Toc215844408"/>
      <w:proofErr w:type="spellStart"/>
      <w:r w:rsidRPr="005C3222">
        <w:rPr>
          <w:rFonts w:asciiTheme="minorHAnsi" w:eastAsia="Arial" w:hAnsiTheme="minorHAnsi" w:cstheme="minorHAnsi"/>
          <w:b/>
          <w:sz w:val="22"/>
          <w:szCs w:val="22"/>
        </w:rPr>
        <w:t>Vergütung</w:t>
      </w:r>
      <w:proofErr w:type="spellEnd"/>
      <w:r w:rsidRPr="005C3222">
        <w:rPr>
          <w:rFonts w:asciiTheme="minorHAnsi" w:eastAsia="Arial" w:hAnsiTheme="minorHAnsi" w:cstheme="minorHAnsi"/>
          <w:b/>
          <w:sz w:val="22"/>
          <w:szCs w:val="22"/>
        </w:rPr>
        <w:t xml:space="preserve">, </w:t>
      </w:r>
      <w:r w:rsidR="00B116DC" w:rsidRPr="005C3222">
        <w:rPr>
          <w:rFonts w:asciiTheme="minorHAnsi" w:eastAsia="Arial" w:hAnsiTheme="minorHAnsi" w:cstheme="minorHAnsi"/>
          <w:b/>
          <w:sz w:val="22"/>
          <w:szCs w:val="22"/>
        </w:rPr>
        <w:t xml:space="preserve">Zahlungsbedingungen, </w:t>
      </w:r>
      <w:proofErr w:type="spellStart"/>
      <w:r w:rsidR="00B116DC" w:rsidRPr="005C3222">
        <w:rPr>
          <w:rFonts w:asciiTheme="minorHAnsi" w:eastAsia="Arial" w:hAnsiTheme="minorHAnsi" w:cstheme="minorHAnsi"/>
          <w:b/>
          <w:sz w:val="22"/>
          <w:szCs w:val="22"/>
        </w:rPr>
        <w:t>Abrechnung</w:t>
      </w:r>
      <w:bookmarkEnd w:id="5"/>
      <w:proofErr w:type="spellEnd"/>
    </w:p>
    <w:p w14:paraId="618182CF" w14:textId="19DB253C" w:rsidR="0050159E" w:rsidRPr="005C3222" w:rsidRDefault="0050159E" w:rsidP="00DD66F5">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Die Vergütung richtet sich nach dem Angebot des AN vom … In der Vergütung sind die Nebenkosten und Reisekosten inkludiert.</w:t>
      </w:r>
      <w:r w:rsidR="00454377">
        <w:rPr>
          <w:rFonts w:asciiTheme="minorHAnsi" w:eastAsia="Arial" w:hAnsiTheme="minorHAnsi" w:cstheme="minorHAnsi"/>
          <w:sz w:val="22"/>
          <w:szCs w:val="22"/>
        </w:rPr>
        <w:t xml:space="preserve"> Optionale Leistungen werden nur bezahlt, wenn sie schriftlich beauftragt wurden.</w:t>
      </w:r>
    </w:p>
    <w:p w14:paraId="75357850" w14:textId="12FF26D5" w:rsidR="00401A6A" w:rsidRPr="005C3222" w:rsidRDefault="00401A6A" w:rsidP="00DD66F5">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Die Vergütung wird fällig mit Abnahme und ordnungsgemäßer Rechnungsstellung.</w:t>
      </w:r>
    </w:p>
    <w:p w14:paraId="54FE0FF2" w14:textId="113C8269" w:rsidR="00DD66F5" w:rsidRPr="005C3222" w:rsidRDefault="00DD66F5" w:rsidP="00DD66F5">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Der AN ist jedoch berechtigt, in angemessenen Abständen Abschlagszahlungen für erbrachte Leistungen zu verlangen, max. jedoch bis zu 90 % der gesamten Vergütung.</w:t>
      </w:r>
    </w:p>
    <w:p w14:paraId="4E57F1BB" w14:textId="12622B20" w:rsidR="00DD7C10" w:rsidRPr="005C3222" w:rsidRDefault="00B44224" w:rsidP="00DD7C10">
      <w:pPr>
        <w:pStyle w:val="SchremsVertrag1"/>
        <w:spacing w:before="240"/>
        <w:rPr>
          <w:rFonts w:asciiTheme="minorHAnsi" w:hAnsiTheme="minorHAnsi" w:cstheme="minorHAnsi"/>
          <w:b/>
          <w:sz w:val="22"/>
          <w:szCs w:val="22"/>
        </w:rPr>
      </w:pPr>
      <w:bookmarkStart w:id="6" w:name="_Toc215844409"/>
      <w:proofErr w:type="spellStart"/>
      <w:r w:rsidRPr="005C3222">
        <w:rPr>
          <w:rFonts w:asciiTheme="minorHAnsi" w:hAnsiTheme="minorHAnsi" w:cstheme="minorHAnsi"/>
          <w:b/>
          <w:sz w:val="22"/>
          <w:szCs w:val="22"/>
        </w:rPr>
        <w:t>Haftung</w:t>
      </w:r>
      <w:proofErr w:type="spellEnd"/>
      <w:r w:rsidRPr="005C3222">
        <w:rPr>
          <w:rFonts w:asciiTheme="minorHAnsi" w:hAnsiTheme="minorHAnsi" w:cstheme="minorHAnsi"/>
          <w:b/>
          <w:sz w:val="22"/>
          <w:szCs w:val="22"/>
        </w:rPr>
        <w:t>/</w:t>
      </w:r>
      <w:proofErr w:type="spellStart"/>
      <w:r w:rsidR="00DD7C10" w:rsidRPr="005C3222">
        <w:rPr>
          <w:rFonts w:asciiTheme="minorHAnsi" w:hAnsiTheme="minorHAnsi" w:cstheme="minorHAnsi"/>
          <w:b/>
          <w:sz w:val="22"/>
          <w:szCs w:val="22"/>
        </w:rPr>
        <w:t>Gewährleistung</w:t>
      </w:r>
      <w:proofErr w:type="spellEnd"/>
      <w:r w:rsidR="00DD7C10" w:rsidRPr="005C3222">
        <w:rPr>
          <w:rFonts w:asciiTheme="minorHAnsi" w:hAnsiTheme="minorHAnsi" w:cstheme="minorHAnsi"/>
          <w:b/>
          <w:sz w:val="22"/>
          <w:szCs w:val="22"/>
        </w:rPr>
        <w:t>:</w:t>
      </w:r>
      <w:bookmarkEnd w:id="6"/>
    </w:p>
    <w:p w14:paraId="3A3D1A84" w14:textId="34AAF323" w:rsidR="00DD7C10" w:rsidRPr="005C3222" w:rsidRDefault="00DD7C10" w:rsidP="00B44224">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Die Haftung des AN richtet sich nach den gesetzlichen Vorschriften</w:t>
      </w:r>
      <w:r w:rsidR="00B44224" w:rsidRPr="005C3222">
        <w:rPr>
          <w:rFonts w:asciiTheme="minorHAnsi" w:eastAsia="Arial" w:hAnsiTheme="minorHAnsi" w:cstheme="minorHAnsi"/>
          <w:sz w:val="22"/>
          <w:szCs w:val="22"/>
        </w:rPr>
        <w:t xml:space="preserve"> und beträgt 3 Jahre (Regelverjährung).</w:t>
      </w:r>
    </w:p>
    <w:p w14:paraId="37C045A4" w14:textId="77777777" w:rsidR="00B116DC" w:rsidRPr="005C3222" w:rsidRDefault="00B116DC" w:rsidP="00B116DC">
      <w:pPr>
        <w:pStyle w:val="SchremsVertrag1"/>
        <w:spacing w:before="240"/>
        <w:rPr>
          <w:rFonts w:asciiTheme="minorHAnsi" w:hAnsiTheme="minorHAnsi" w:cstheme="minorHAnsi"/>
          <w:b/>
          <w:sz w:val="22"/>
          <w:szCs w:val="22"/>
        </w:rPr>
      </w:pPr>
      <w:bookmarkStart w:id="7" w:name="_Toc215844410"/>
      <w:proofErr w:type="spellStart"/>
      <w:r w:rsidRPr="005C3222">
        <w:rPr>
          <w:rFonts w:asciiTheme="minorHAnsi" w:hAnsiTheme="minorHAnsi" w:cstheme="minorHAnsi"/>
          <w:b/>
          <w:sz w:val="22"/>
          <w:szCs w:val="22"/>
        </w:rPr>
        <w:t>Geltendes</w:t>
      </w:r>
      <w:proofErr w:type="spellEnd"/>
      <w:r w:rsidRPr="005C3222">
        <w:rPr>
          <w:rFonts w:asciiTheme="minorHAnsi" w:hAnsiTheme="minorHAnsi" w:cstheme="minorHAnsi"/>
          <w:b/>
          <w:sz w:val="22"/>
          <w:szCs w:val="22"/>
        </w:rPr>
        <w:t xml:space="preserve"> Recht, </w:t>
      </w:r>
      <w:proofErr w:type="spellStart"/>
      <w:r w:rsidRPr="005C3222">
        <w:rPr>
          <w:rFonts w:asciiTheme="minorHAnsi" w:hAnsiTheme="minorHAnsi" w:cstheme="minorHAnsi"/>
          <w:b/>
          <w:sz w:val="22"/>
          <w:szCs w:val="22"/>
        </w:rPr>
        <w:t>Gerichtsstand</w:t>
      </w:r>
      <w:proofErr w:type="spellEnd"/>
      <w:r w:rsidRPr="005C3222">
        <w:rPr>
          <w:rFonts w:asciiTheme="minorHAnsi" w:hAnsiTheme="minorHAnsi" w:cstheme="minorHAnsi"/>
          <w:b/>
          <w:sz w:val="22"/>
          <w:szCs w:val="22"/>
        </w:rPr>
        <w:t>:</w:t>
      </w:r>
      <w:bookmarkEnd w:id="7"/>
    </w:p>
    <w:p w14:paraId="663C7712" w14:textId="5E0D0AA1"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Es gilt das Recht der Bundesrepublik Deutschland</w:t>
      </w:r>
      <w:r w:rsidR="00454377">
        <w:rPr>
          <w:rFonts w:asciiTheme="minorHAnsi" w:eastAsia="Arial" w:hAnsiTheme="minorHAnsi" w:cstheme="minorHAnsi"/>
          <w:sz w:val="22"/>
          <w:szCs w:val="22"/>
        </w:rPr>
        <w:t>.</w:t>
      </w:r>
    </w:p>
    <w:p w14:paraId="38B0ED38" w14:textId="77777777"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Für den Gerichtsstand gilt § 19 VOL/B.</w:t>
      </w:r>
    </w:p>
    <w:p w14:paraId="76894499" w14:textId="77777777" w:rsidR="00B116DC" w:rsidRPr="005C3222" w:rsidRDefault="00B116DC" w:rsidP="00B116DC">
      <w:pPr>
        <w:pStyle w:val="SchremsVertrag1"/>
        <w:spacing w:before="240"/>
        <w:rPr>
          <w:rFonts w:asciiTheme="minorHAnsi" w:hAnsiTheme="minorHAnsi" w:cstheme="minorHAnsi"/>
          <w:b/>
          <w:sz w:val="22"/>
          <w:szCs w:val="22"/>
        </w:rPr>
      </w:pPr>
      <w:bookmarkStart w:id="8" w:name="_Toc215844411"/>
      <w:proofErr w:type="spellStart"/>
      <w:r w:rsidRPr="005C3222">
        <w:rPr>
          <w:rFonts w:asciiTheme="minorHAnsi" w:hAnsiTheme="minorHAnsi" w:cstheme="minorHAnsi"/>
          <w:b/>
          <w:sz w:val="22"/>
          <w:szCs w:val="22"/>
        </w:rPr>
        <w:t>Schriftform</w:t>
      </w:r>
      <w:proofErr w:type="spellEnd"/>
      <w:r w:rsidRPr="005C3222">
        <w:rPr>
          <w:rFonts w:asciiTheme="minorHAnsi" w:hAnsiTheme="minorHAnsi" w:cstheme="minorHAnsi"/>
          <w:b/>
          <w:sz w:val="22"/>
          <w:szCs w:val="22"/>
        </w:rPr>
        <w:t>, Telefax, Scan</w:t>
      </w:r>
      <w:bookmarkEnd w:id="8"/>
    </w:p>
    <w:p w14:paraId="0B1997D3" w14:textId="77777777"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hAnsiTheme="minorHAnsi" w:cstheme="minorHAnsi"/>
          <w:sz w:val="22"/>
          <w:szCs w:val="22"/>
        </w:rPr>
        <w:t xml:space="preserve">Vertragsrelevante Dinge wie zusätzliche Leistungen oder Änderungen der Ausführung bedürfen der Schriftform. </w:t>
      </w:r>
      <w:r w:rsidRPr="005C3222">
        <w:rPr>
          <w:rFonts w:asciiTheme="minorHAnsi" w:eastAsia="Arial" w:hAnsiTheme="minorHAnsi" w:cstheme="minorHAnsi"/>
          <w:sz w:val="22"/>
          <w:szCs w:val="22"/>
        </w:rPr>
        <w:t>Mündliche Nebenreden gelten als nicht getroffen.</w:t>
      </w:r>
    </w:p>
    <w:p w14:paraId="6FE21F0A" w14:textId="77777777" w:rsidR="00B116DC" w:rsidRPr="005C3222" w:rsidRDefault="00B116DC" w:rsidP="00B116DC">
      <w:pPr>
        <w:pStyle w:val="SchremsVertrag2"/>
        <w:jc w:val="both"/>
        <w:rPr>
          <w:rFonts w:asciiTheme="minorHAnsi" w:eastAsia="Arial" w:hAnsiTheme="minorHAnsi" w:cstheme="minorHAnsi"/>
          <w:sz w:val="22"/>
          <w:szCs w:val="22"/>
        </w:rPr>
      </w:pPr>
      <w:r w:rsidRPr="005C3222">
        <w:rPr>
          <w:rFonts w:asciiTheme="minorHAnsi" w:eastAsia="Arial" w:hAnsiTheme="minorHAnsi" w:cstheme="minorHAnsi"/>
          <w:sz w:val="22"/>
          <w:szCs w:val="22"/>
        </w:rPr>
        <w:t>Die telekommunikative Übermittlung per Telefax oder Email mit gescanntem Dokument (Scan mit Unterschrift) gilt als ausreichend.</w:t>
      </w:r>
    </w:p>
    <w:p w14:paraId="7EA4957C" w14:textId="77777777" w:rsidR="00B116DC" w:rsidRPr="005C3222" w:rsidRDefault="00B116DC" w:rsidP="00DD7C10">
      <w:pPr>
        <w:pStyle w:val="SchremsVertrag1"/>
        <w:tabs>
          <w:tab w:val="num" w:pos="360"/>
        </w:tabs>
        <w:spacing w:before="240"/>
        <w:ind w:left="0" w:firstLine="0"/>
        <w:rPr>
          <w:rFonts w:asciiTheme="minorHAnsi" w:hAnsiTheme="minorHAnsi" w:cstheme="minorHAnsi"/>
          <w:b/>
          <w:sz w:val="22"/>
          <w:szCs w:val="22"/>
        </w:rPr>
      </w:pPr>
      <w:bookmarkStart w:id="9" w:name="_Toc215844412"/>
      <w:proofErr w:type="spellStart"/>
      <w:r w:rsidRPr="005C3222">
        <w:rPr>
          <w:rFonts w:asciiTheme="minorHAnsi" w:hAnsiTheme="minorHAnsi" w:cstheme="minorHAnsi"/>
          <w:b/>
          <w:sz w:val="22"/>
          <w:szCs w:val="22"/>
        </w:rPr>
        <w:t>Teilnichtigkeit</w:t>
      </w:r>
      <w:bookmarkEnd w:id="9"/>
      <w:proofErr w:type="spellEnd"/>
    </w:p>
    <w:p w14:paraId="0B07BEDF" w14:textId="77777777" w:rsidR="00B116DC" w:rsidRPr="005C3222" w:rsidRDefault="00B116DC" w:rsidP="00B116DC">
      <w:pPr>
        <w:pStyle w:val="SchremsVertrag2"/>
        <w:numPr>
          <w:ilvl w:val="0"/>
          <w:numId w:val="0"/>
        </w:numPr>
        <w:ind w:left="720"/>
        <w:jc w:val="both"/>
        <w:rPr>
          <w:rFonts w:asciiTheme="minorHAnsi" w:hAnsiTheme="minorHAnsi" w:cstheme="minorHAnsi"/>
          <w:sz w:val="22"/>
          <w:szCs w:val="22"/>
        </w:rPr>
      </w:pPr>
      <w:r w:rsidRPr="005C3222">
        <w:rPr>
          <w:rFonts w:asciiTheme="minorHAnsi" w:hAnsiTheme="minorHAnsi" w:cstheme="minorHAnsi"/>
          <w:sz w:val="22"/>
          <w:szCs w:val="22"/>
        </w:rPr>
        <w:t>Sollten einzelne Bestimmungen dieses Vertrages ganz oder teilweise nichtig sein, so bleibt die Wirksamkeit der übrigen Bestimmungen sowie des Vertrags davon unberührt. Die Parteien verpflichten sich jedoch, die nichtige Bestimmung durch eine einschlägige gesetzliche Regelung oder bei deren Fehlen durch eine Regelung zu ersetzen, die der nichtigen Bestimmung im wirtschaftlichen Ergebnis gleichkommt.</w:t>
      </w:r>
    </w:p>
    <w:p w14:paraId="43321833" w14:textId="77777777" w:rsidR="00B116DC" w:rsidRPr="005C3222" w:rsidRDefault="00B116DC" w:rsidP="00B116DC">
      <w:pPr>
        <w:rPr>
          <w:rFonts w:asciiTheme="minorHAnsi" w:hAnsiTheme="minorHAnsi" w:cstheme="minorHAnsi"/>
          <w:lang w:val="de-DE"/>
        </w:rPr>
      </w:pPr>
    </w:p>
    <w:p w14:paraId="73D7364A" w14:textId="77777777" w:rsidR="00B116DC" w:rsidRPr="005C3222" w:rsidRDefault="00B116DC" w:rsidP="00B116DC">
      <w:pPr>
        <w:rPr>
          <w:rFonts w:asciiTheme="minorHAnsi" w:hAnsiTheme="minorHAnsi" w:cstheme="minorHAnsi"/>
          <w:lang w:val="de-DE"/>
        </w:rPr>
      </w:pPr>
    </w:p>
    <w:p w14:paraId="224AA5F4" w14:textId="77777777" w:rsidR="00B116DC" w:rsidRPr="005C3222" w:rsidRDefault="00B116DC" w:rsidP="00B116DC">
      <w:pPr>
        <w:tabs>
          <w:tab w:val="left" w:pos="567"/>
        </w:tabs>
        <w:spacing w:line="360" w:lineRule="auto"/>
        <w:rPr>
          <w:rFonts w:asciiTheme="minorHAnsi" w:hAnsiTheme="minorHAnsi" w:cstheme="minorHAnsi"/>
        </w:rPr>
      </w:pPr>
      <w:r w:rsidRPr="005C3222">
        <w:rPr>
          <w:rFonts w:asciiTheme="minorHAnsi" w:hAnsiTheme="minorHAnsi" w:cstheme="minorHAnsi"/>
        </w:rPr>
        <w:t>…, den __________________</w:t>
      </w:r>
    </w:p>
    <w:p w14:paraId="24CD38DD" w14:textId="77777777" w:rsidR="00B116DC" w:rsidRPr="005C3222" w:rsidRDefault="00B116DC" w:rsidP="00B116DC">
      <w:pPr>
        <w:tabs>
          <w:tab w:val="left" w:pos="567"/>
        </w:tabs>
        <w:spacing w:line="360" w:lineRule="auto"/>
        <w:rPr>
          <w:rFonts w:asciiTheme="minorHAnsi" w:hAnsiTheme="minorHAnsi" w:cstheme="minorHAnsi"/>
        </w:rPr>
      </w:pPr>
    </w:p>
    <w:p w14:paraId="700B4B1A" w14:textId="77777777" w:rsidR="00B116DC" w:rsidRPr="005C3222" w:rsidRDefault="00B116DC" w:rsidP="00B116DC">
      <w:pPr>
        <w:tabs>
          <w:tab w:val="left" w:pos="567"/>
        </w:tabs>
        <w:spacing w:line="360" w:lineRule="auto"/>
        <w:rPr>
          <w:rFonts w:asciiTheme="minorHAnsi" w:hAnsiTheme="minorHAnsi" w:cstheme="minorHAnsi"/>
        </w:rPr>
      </w:pPr>
    </w:p>
    <w:tbl>
      <w:tblPr>
        <w:tblStyle w:val="Tabellenraster"/>
        <w:tblW w:w="0" w:type="auto"/>
        <w:tblLook w:val="04A0" w:firstRow="1" w:lastRow="0" w:firstColumn="1" w:lastColumn="0" w:noHBand="0" w:noVBand="1"/>
      </w:tblPr>
      <w:tblGrid>
        <w:gridCol w:w="4527"/>
        <w:gridCol w:w="4535"/>
      </w:tblGrid>
      <w:tr w:rsidR="00B116DC" w:rsidRPr="00E45722" w14:paraId="19C8179F" w14:textId="77777777" w:rsidTr="00032C7D">
        <w:tc>
          <w:tcPr>
            <w:tcW w:w="4814" w:type="dxa"/>
          </w:tcPr>
          <w:p w14:paraId="7C4D15F5" w14:textId="77777777" w:rsidR="00B116DC" w:rsidRPr="005C3222" w:rsidRDefault="00B116DC" w:rsidP="00032C7D">
            <w:pPr>
              <w:tabs>
                <w:tab w:val="left" w:pos="567"/>
              </w:tabs>
              <w:spacing w:line="360" w:lineRule="auto"/>
              <w:rPr>
                <w:rFonts w:asciiTheme="minorHAnsi" w:hAnsiTheme="minorHAnsi" w:cstheme="minorHAnsi"/>
                <w:lang w:val="de-DE"/>
              </w:rPr>
            </w:pPr>
            <w:r w:rsidRPr="005C3222">
              <w:rPr>
                <w:rFonts w:asciiTheme="minorHAnsi" w:hAnsiTheme="minorHAnsi" w:cstheme="minorHAnsi"/>
                <w:lang w:val="de-DE"/>
              </w:rPr>
              <w:t>Die Auftraggeberin:</w:t>
            </w:r>
          </w:p>
          <w:p w14:paraId="34505F66" w14:textId="7E94CB6C" w:rsidR="00B116DC" w:rsidRPr="005C3222" w:rsidRDefault="005F5BA1" w:rsidP="00032C7D">
            <w:pPr>
              <w:tabs>
                <w:tab w:val="left" w:pos="567"/>
              </w:tabs>
              <w:spacing w:line="360" w:lineRule="auto"/>
              <w:rPr>
                <w:rFonts w:asciiTheme="minorHAnsi" w:hAnsiTheme="minorHAnsi" w:cstheme="minorHAnsi"/>
                <w:lang w:val="de-DE"/>
              </w:rPr>
            </w:pPr>
            <w:r w:rsidRPr="005C3222">
              <w:rPr>
                <w:rFonts w:asciiTheme="minorHAnsi" w:hAnsiTheme="minorHAnsi" w:cstheme="minorHAnsi"/>
                <w:lang w:val="de-DE"/>
              </w:rPr>
              <w:t xml:space="preserve">Stadt </w:t>
            </w:r>
            <w:r w:rsidR="00072BAD" w:rsidRPr="005C3222">
              <w:rPr>
                <w:rFonts w:asciiTheme="minorHAnsi" w:hAnsiTheme="minorHAnsi" w:cstheme="minorHAnsi"/>
                <w:lang w:val="de-DE"/>
              </w:rPr>
              <w:t>Dettelbach</w:t>
            </w:r>
          </w:p>
          <w:p w14:paraId="0A68AE97" w14:textId="77777777" w:rsidR="00B116DC" w:rsidRPr="005C3222" w:rsidRDefault="00B116DC" w:rsidP="00032C7D">
            <w:pPr>
              <w:tabs>
                <w:tab w:val="left" w:pos="567"/>
              </w:tabs>
              <w:spacing w:line="360" w:lineRule="auto"/>
              <w:rPr>
                <w:rFonts w:asciiTheme="minorHAnsi" w:hAnsiTheme="minorHAnsi" w:cstheme="minorHAnsi"/>
                <w:lang w:val="de-DE"/>
              </w:rPr>
            </w:pPr>
          </w:p>
          <w:p w14:paraId="6CFE84DC" w14:textId="77777777" w:rsidR="00B116DC" w:rsidRPr="005C3222" w:rsidRDefault="00B116DC" w:rsidP="00032C7D">
            <w:pPr>
              <w:tabs>
                <w:tab w:val="left" w:pos="567"/>
              </w:tabs>
              <w:spacing w:line="360" w:lineRule="auto"/>
              <w:rPr>
                <w:rFonts w:asciiTheme="minorHAnsi" w:hAnsiTheme="minorHAnsi" w:cstheme="minorHAnsi"/>
                <w:lang w:val="de-DE"/>
              </w:rPr>
            </w:pPr>
          </w:p>
          <w:p w14:paraId="7B3BD9FD" w14:textId="77777777" w:rsidR="00B116DC" w:rsidRPr="005C3222" w:rsidRDefault="00B116DC" w:rsidP="00032C7D">
            <w:pPr>
              <w:tabs>
                <w:tab w:val="left" w:pos="567"/>
              </w:tabs>
              <w:spacing w:line="360" w:lineRule="auto"/>
              <w:rPr>
                <w:rFonts w:asciiTheme="minorHAnsi" w:hAnsiTheme="minorHAnsi" w:cstheme="minorHAnsi"/>
                <w:lang w:val="de-DE"/>
              </w:rPr>
            </w:pPr>
          </w:p>
          <w:p w14:paraId="62875867" w14:textId="464DEBDA" w:rsidR="00B116DC" w:rsidRPr="005C3222" w:rsidRDefault="005F5BA1" w:rsidP="00032C7D">
            <w:pPr>
              <w:tabs>
                <w:tab w:val="left" w:pos="567"/>
              </w:tabs>
              <w:spacing w:line="360" w:lineRule="auto"/>
              <w:rPr>
                <w:rFonts w:asciiTheme="minorHAnsi" w:hAnsiTheme="minorHAnsi" w:cstheme="minorHAnsi"/>
                <w:lang w:val="de-DE"/>
              </w:rPr>
            </w:pPr>
            <w:r w:rsidRPr="005C3222">
              <w:rPr>
                <w:rFonts w:asciiTheme="minorHAnsi" w:hAnsiTheme="minorHAnsi" w:cstheme="minorHAnsi"/>
                <w:lang w:val="de-DE"/>
              </w:rPr>
              <w:lastRenderedPageBreak/>
              <w:t xml:space="preserve">Erster Bürgermeister </w:t>
            </w:r>
            <w:r w:rsidR="000211F5">
              <w:rPr>
                <w:rFonts w:asciiTheme="minorHAnsi" w:hAnsiTheme="minorHAnsi" w:cstheme="minorHAnsi"/>
                <w:lang w:val="de-DE"/>
              </w:rPr>
              <w:t xml:space="preserve">Matthias </w:t>
            </w:r>
            <w:proofErr w:type="spellStart"/>
            <w:r w:rsidR="000211F5">
              <w:rPr>
                <w:rFonts w:asciiTheme="minorHAnsi" w:hAnsiTheme="minorHAnsi" w:cstheme="minorHAnsi"/>
                <w:lang w:val="de-DE"/>
              </w:rPr>
              <w:t>Bielek</w:t>
            </w:r>
            <w:proofErr w:type="spellEnd"/>
          </w:p>
        </w:tc>
        <w:tc>
          <w:tcPr>
            <w:tcW w:w="4814" w:type="dxa"/>
          </w:tcPr>
          <w:p w14:paraId="7FD9892F" w14:textId="77777777" w:rsidR="00B116DC" w:rsidRPr="005C3222" w:rsidRDefault="00B116DC" w:rsidP="00032C7D">
            <w:pPr>
              <w:tabs>
                <w:tab w:val="left" w:pos="567"/>
              </w:tabs>
              <w:spacing w:line="360" w:lineRule="auto"/>
              <w:rPr>
                <w:rFonts w:asciiTheme="minorHAnsi" w:hAnsiTheme="minorHAnsi" w:cstheme="minorHAnsi"/>
                <w:lang w:val="de-DE"/>
              </w:rPr>
            </w:pPr>
            <w:r w:rsidRPr="005C3222">
              <w:rPr>
                <w:rFonts w:asciiTheme="minorHAnsi" w:hAnsiTheme="minorHAnsi" w:cstheme="minorHAnsi"/>
                <w:lang w:val="de-DE"/>
              </w:rPr>
              <w:lastRenderedPageBreak/>
              <w:t>Der Auftragnehmer:</w:t>
            </w:r>
          </w:p>
          <w:p w14:paraId="19638603" w14:textId="77777777" w:rsidR="00DC1A32" w:rsidRPr="005C3222" w:rsidRDefault="00DC1A32" w:rsidP="00032C7D">
            <w:pPr>
              <w:tabs>
                <w:tab w:val="left" w:pos="567"/>
              </w:tabs>
              <w:spacing w:line="360" w:lineRule="auto"/>
              <w:rPr>
                <w:rFonts w:asciiTheme="minorHAnsi" w:hAnsiTheme="minorHAnsi" w:cstheme="minorHAnsi"/>
                <w:color w:val="FF0000"/>
                <w:lang w:val="de-DE"/>
              </w:rPr>
            </w:pPr>
            <w:r w:rsidRPr="005C3222">
              <w:rPr>
                <w:rFonts w:asciiTheme="minorHAnsi" w:hAnsiTheme="minorHAnsi" w:cstheme="minorHAnsi"/>
                <w:color w:val="FF0000"/>
                <w:highlight w:val="yellow"/>
                <w:lang w:val="de-DE"/>
              </w:rPr>
              <w:t xml:space="preserve">Für Angebot: einfache Signatur, d. h. textliche Widergabe eines Namens einer natürlichen Person UND des Auftragnehmers (zu </w:t>
            </w:r>
            <w:r w:rsidRPr="005C3222">
              <w:rPr>
                <w:rFonts w:asciiTheme="minorHAnsi" w:hAnsiTheme="minorHAnsi" w:cstheme="minorHAnsi"/>
                <w:color w:val="FF0000"/>
                <w:highlight w:val="yellow"/>
                <w:lang w:val="de-DE"/>
              </w:rPr>
              <w:lastRenderedPageBreak/>
              <w:t>beauftragende Firma, also z. Z. Hans Meier, Geschäftsführer, Huber GmbH)</w:t>
            </w:r>
          </w:p>
          <w:p w14:paraId="493D26B4" w14:textId="77777777" w:rsidR="00DC1A32" w:rsidRPr="005C3222" w:rsidRDefault="00DC1A32" w:rsidP="00032C7D">
            <w:pPr>
              <w:tabs>
                <w:tab w:val="left" w:pos="567"/>
              </w:tabs>
              <w:spacing w:line="360" w:lineRule="auto"/>
              <w:rPr>
                <w:rFonts w:asciiTheme="minorHAnsi" w:hAnsiTheme="minorHAnsi" w:cstheme="minorHAnsi"/>
                <w:lang w:val="de-DE"/>
              </w:rPr>
            </w:pPr>
          </w:p>
          <w:p w14:paraId="643A8BB9" w14:textId="77777777" w:rsidR="00DC1A32" w:rsidRPr="005C3222" w:rsidRDefault="00DC1A32" w:rsidP="00032C7D">
            <w:pPr>
              <w:tabs>
                <w:tab w:val="left" w:pos="567"/>
              </w:tabs>
              <w:spacing w:line="360" w:lineRule="auto"/>
              <w:rPr>
                <w:rFonts w:asciiTheme="minorHAnsi" w:hAnsiTheme="minorHAnsi" w:cstheme="minorHAnsi"/>
                <w:lang w:val="de-DE"/>
              </w:rPr>
            </w:pPr>
          </w:p>
          <w:p w14:paraId="7D5750EA" w14:textId="1EA1631F" w:rsidR="00DC1A32" w:rsidRPr="005C3222" w:rsidRDefault="00DC1A32" w:rsidP="00032C7D">
            <w:pPr>
              <w:tabs>
                <w:tab w:val="left" w:pos="567"/>
              </w:tabs>
              <w:spacing w:line="360" w:lineRule="auto"/>
              <w:rPr>
                <w:rFonts w:asciiTheme="minorHAnsi" w:hAnsiTheme="minorHAnsi" w:cstheme="minorHAnsi"/>
                <w:lang w:val="de-DE"/>
              </w:rPr>
            </w:pPr>
          </w:p>
        </w:tc>
      </w:tr>
    </w:tbl>
    <w:p w14:paraId="2C3EF6EB" w14:textId="0A7BDCE4" w:rsidR="00B116DC" w:rsidRPr="005C3222" w:rsidRDefault="00B116DC" w:rsidP="00B116DC">
      <w:pPr>
        <w:rPr>
          <w:rFonts w:asciiTheme="minorHAnsi" w:hAnsiTheme="minorHAnsi" w:cstheme="minorHAnsi"/>
          <w:lang w:val="de-DE"/>
        </w:rPr>
      </w:pPr>
    </w:p>
    <w:p w14:paraId="4CD5CB81" w14:textId="09383510" w:rsidR="00F90F14" w:rsidRPr="005C3222" w:rsidRDefault="00F90F14" w:rsidP="00B116DC">
      <w:pPr>
        <w:rPr>
          <w:rFonts w:asciiTheme="minorHAnsi" w:hAnsiTheme="minorHAnsi" w:cstheme="minorHAnsi"/>
        </w:rPr>
      </w:pPr>
      <w:r w:rsidRPr="005C3222">
        <w:rPr>
          <w:rFonts w:asciiTheme="minorHAnsi" w:hAnsiTheme="minorHAnsi" w:cstheme="minorHAnsi"/>
        </w:rPr>
        <w:t>Anlagen:</w:t>
      </w:r>
    </w:p>
    <w:p w14:paraId="4C584D53" w14:textId="69D42EE5" w:rsidR="00F90F14" w:rsidRPr="005C3222" w:rsidRDefault="00F90F14" w:rsidP="00F90F14">
      <w:pPr>
        <w:pStyle w:val="Listenabsatz"/>
        <w:numPr>
          <w:ilvl w:val="0"/>
          <w:numId w:val="11"/>
        </w:numPr>
        <w:rPr>
          <w:rFonts w:asciiTheme="minorHAnsi" w:hAnsiTheme="minorHAnsi" w:cstheme="minorHAnsi"/>
        </w:rPr>
      </w:pPr>
      <w:proofErr w:type="spellStart"/>
      <w:r w:rsidRPr="005C3222">
        <w:rPr>
          <w:rFonts w:asciiTheme="minorHAnsi" w:hAnsiTheme="minorHAnsi" w:cstheme="minorHAnsi"/>
        </w:rPr>
        <w:t>Leistungsbeschreibung</w:t>
      </w:r>
      <w:proofErr w:type="spellEnd"/>
    </w:p>
    <w:p w14:paraId="0C17F4D1" w14:textId="2F6CA96A" w:rsidR="00F90F14" w:rsidRPr="005C3222" w:rsidRDefault="00F90F14" w:rsidP="00F90F14">
      <w:pPr>
        <w:pStyle w:val="Listenabsatz"/>
        <w:numPr>
          <w:ilvl w:val="0"/>
          <w:numId w:val="11"/>
        </w:numPr>
        <w:rPr>
          <w:rFonts w:asciiTheme="minorHAnsi" w:hAnsiTheme="minorHAnsi" w:cstheme="minorHAnsi"/>
        </w:rPr>
      </w:pPr>
      <w:proofErr w:type="spellStart"/>
      <w:r w:rsidRPr="005C3222">
        <w:rPr>
          <w:rFonts w:asciiTheme="minorHAnsi" w:hAnsiTheme="minorHAnsi" w:cstheme="minorHAnsi"/>
        </w:rPr>
        <w:t>Angebot</w:t>
      </w:r>
      <w:proofErr w:type="spellEnd"/>
      <w:r w:rsidRPr="005C3222">
        <w:rPr>
          <w:rFonts w:asciiTheme="minorHAnsi" w:hAnsiTheme="minorHAnsi" w:cstheme="minorHAnsi"/>
        </w:rPr>
        <w:t xml:space="preserve"> des AN </w:t>
      </w:r>
      <w:proofErr w:type="spellStart"/>
      <w:r w:rsidRPr="005C3222">
        <w:rPr>
          <w:rFonts w:asciiTheme="minorHAnsi" w:hAnsiTheme="minorHAnsi" w:cstheme="minorHAnsi"/>
        </w:rPr>
        <w:t>vom</w:t>
      </w:r>
      <w:proofErr w:type="spellEnd"/>
      <w:r w:rsidRPr="005C3222">
        <w:rPr>
          <w:rFonts w:asciiTheme="minorHAnsi" w:hAnsiTheme="minorHAnsi" w:cstheme="minorHAnsi"/>
        </w:rPr>
        <w:t xml:space="preserve"> </w:t>
      </w:r>
      <w:r w:rsidRPr="005C3222">
        <w:rPr>
          <w:rFonts w:asciiTheme="minorHAnsi" w:hAnsiTheme="minorHAnsi" w:cstheme="minorHAnsi"/>
          <w:b/>
          <w:highlight w:val="yellow"/>
        </w:rPr>
        <w:t>…</w:t>
      </w:r>
    </w:p>
    <w:p w14:paraId="06936C24" w14:textId="77777777" w:rsidR="00352B6D" w:rsidRPr="005C3222" w:rsidRDefault="00352B6D">
      <w:pPr>
        <w:rPr>
          <w:rFonts w:asciiTheme="minorHAnsi" w:hAnsiTheme="minorHAnsi" w:cstheme="minorHAnsi"/>
        </w:rPr>
      </w:pPr>
    </w:p>
    <w:sectPr w:rsidR="00352B6D" w:rsidRPr="005C32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F"/>
    <w:multiLevelType w:val="multilevel"/>
    <w:tmpl w:val="16E4A838"/>
    <w:styleLink w:val="SchremsVertrag"/>
    <w:lvl w:ilvl="0">
      <w:start w:val="1"/>
      <w:numFmt w:val="decimal"/>
      <w:lvlText w:val="§ %1"/>
      <w:lvlJc w:val="left"/>
      <w:pPr>
        <w:ind w:left="357" w:hanging="357"/>
      </w:pPr>
      <w:rPr>
        <w:rFonts w:ascii="Calibri" w:hAnsi="Calibri" w:cs="Times New Roman" w:hint="default"/>
        <w:b/>
        <w:sz w:val="24"/>
      </w:rPr>
    </w:lvl>
    <w:lvl w:ilvl="1">
      <w:start w:val="1"/>
      <w:numFmt w:val="decimal"/>
      <w:lvlText w:val="(%2)"/>
      <w:lvlJc w:val="left"/>
      <w:pPr>
        <w:ind w:left="714" w:hanging="357"/>
      </w:pPr>
      <w:rPr>
        <w:rFonts w:cs="Times New Roman" w:hint="default"/>
      </w:rPr>
    </w:lvl>
    <w:lvl w:ilvl="2">
      <w:start w:val="1"/>
      <w:numFmt w:val="lowerLetter"/>
      <w:pStyle w:val="SchremsVertrag3"/>
      <w:lvlText w:val="(%3)"/>
      <w:lvlJc w:val="left"/>
      <w:pPr>
        <w:ind w:left="1071" w:hanging="357"/>
      </w:pPr>
      <w:rPr>
        <w:rFonts w:cs="Times New Roman" w:hint="default"/>
      </w:rPr>
    </w:lvl>
    <w:lvl w:ilvl="3">
      <w:start w:val="1"/>
      <w:numFmt w:val="decimal"/>
      <w:lvlText w:val="(%4)"/>
      <w:lvlJc w:val="left"/>
      <w:pPr>
        <w:ind w:left="1428" w:hanging="357"/>
      </w:pPr>
      <w:rPr>
        <w:rFonts w:cs="Times New Roman" w:hint="default"/>
      </w:rPr>
    </w:lvl>
    <w:lvl w:ilvl="4">
      <w:start w:val="1"/>
      <w:numFmt w:val="lowerRoman"/>
      <w:lvlText w:val="(%5)"/>
      <w:lvlJc w:val="left"/>
      <w:pPr>
        <w:ind w:left="1785" w:hanging="424"/>
      </w:pPr>
      <w:rPr>
        <w:rFonts w:cs="Times New Roman" w:hint="default"/>
      </w:rPr>
    </w:lvl>
    <w:lvl w:ilvl="5">
      <w:start w:val="1"/>
      <w:numFmt w:val="bullet"/>
      <w:lvlText w:val="‒"/>
      <w:lvlJc w:val="left"/>
      <w:pPr>
        <w:ind w:left="2142" w:hanging="357"/>
      </w:pPr>
      <w:rPr>
        <w:rFonts w:ascii="Calibri" w:hAnsi="Calibri"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1" w15:restartNumberingAfterBreak="0">
    <w:nsid w:val="025939A1"/>
    <w:multiLevelType w:val="hybridMultilevel"/>
    <w:tmpl w:val="EE746F70"/>
    <w:lvl w:ilvl="0" w:tplc="62B42C7C">
      <w:start w:val="2"/>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B91E7F"/>
    <w:multiLevelType w:val="multilevel"/>
    <w:tmpl w:val="16E4A838"/>
    <w:numStyleLink w:val="SchremsVertrag"/>
  </w:abstractNum>
  <w:abstractNum w:abstractNumId="3" w15:restartNumberingAfterBreak="0">
    <w:nsid w:val="0AC14C43"/>
    <w:multiLevelType w:val="multilevel"/>
    <w:tmpl w:val="F97EE322"/>
    <w:lvl w:ilvl="0">
      <w:start w:val="1"/>
      <w:numFmt w:val="decimal"/>
      <w:lvlText w:val="§ %1"/>
      <w:lvlJc w:val="left"/>
      <w:pPr>
        <w:ind w:left="360" w:hanging="360"/>
      </w:pPr>
      <w:rPr>
        <w:rFonts w:cs="Times New Roman"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Roman"/>
      <w:lvlText w:val="(%5)"/>
      <w:lvlJc w:val="left"/>
      <w:pPr>
        <w:ind w:left="1800" w:hanging="360"/>
      </w:pPr>
      <w:rPr>
        <w:rFonts w:cs="Times New Roman"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202090A"/>
    <w:multiLevelType w:val="multilevel"/>
    <w:tmpl w:val="3BD60566"/>
    <w:lvl w:ilvl="0">
      <w:start w:val="1"/>
      <w:numFmt w:val="decimal"/>
      <w:pStyle w:val="SchremsVertrag1"/>
      <w:lvlText w:val="§ %1"/>
      <w:lvlJc w:val="left"/>
      <w:pPr>
        <w:ind w:left="360" w:hanging="360"/>
      </w:pPr>
      <w:rPr>
        <w:rFonts w:cs="Times New Roman" w:hint="default"/>
      </w:rPr>
    </w:lvl>
    <w:lvl w:ilvl="1">
      <w:start w:val="1"/>
      <w:numFmt w:val="decimal"/>
      <w:pStyle w:val="SchremsVertrag2"/>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Roman"/>
      <w:lvlText w:val="(%5)"/>
      <w:lvlJc w:val="left"/>
      <w:pPr>
        <w:ind w:left="1800" w:hanging="360"/>
      </w:pPr>
      <w:rPr>
        <w:rFonts w:cs="Times New Roman"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27CB4E34"/>
    <w:multiLevelType w:val="hybridMultilevel"/>
    <w:tmpl w:val="AEE4FB9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B347D00"/>
    <w:multiLevelType w:val="multilevel"/>
    <w:tmpl w:val="422E51BE"/>
    <w:lvl w:ilvl="0">
      <w:start w:val="1"/>
      <w:numFmt w:val="decimal"/>
      <w:lvlText w:val="§ %1"/>
      <w:lvlJc w:val="left"/>
      <w:pPr>
        <w:ind w:left="357" w:hanging="357"/>
      </w:pPr>
      <w:rPr>
        <w:rFonts w:ascii="Calibri" w:hAnsi="Calibri" w:cs="Times New Roman" w:hint="default"/>
        <w:b/>
        <w:sz w:val="24"/>
      </w:rPr>
    </w:lvl>
    <w:lvl w:ilvl="1">
      <w:start w:val="1"/>
      <w:numFmt w:val="decimal"/>
      <w:lvlText w:val="(%2)"/>
      <w:lvlJc w:val="left"/>
      <w:pPr>
        <w:ind w:left="714" w:hanging="357"/>
      </w:pPr>
      <w:rPr>
        <w:rFonts w:cs="Times New Roman" w:hint="default"/>
      </w:rPr>
    </w:lvl>
    <w:lvl w:ilvl="2">
      <w:start w:val="1"/>
      <w:numFmt w:val="lowerLetter"/>
      <w:lvlText w:val="(%3)"/>
      <w:lvlJc w:val="left"/>
      <w:pPr>
        <w:ind w:left="1071" w:hanging="357"/>
      </w:pPr>
      <w:rPr>
        <w:rFonts w:cs="Times New Roman" w:hint="default"/>
      </w:rPr>
    </w:lvl>
    <w:lvl w:ilvl="3">
      <w:start w:val="1"/>
      <w:numFmt w:val="decimal"/>
      <w:lvlText w:val="(%4)"/>
      <w:lvlJc w:val="left"/>
      <w:pPr>
        <w:ind w:left="1428" w:hanging="357"/>
      </w:pPr>
      <w:rPr>
        <w:rFonts w:cs="Times New Roman" w:hint="default"/>
      </w:rPr>
    </w:lvl>
    <w:lvl w:ilvl="4">
      <w:start w:val="1"/>
      <w:numFmt w:val="lowerRoman"/>
      <w:lvlText w:val="(%5)"/>
      <w:lvlJc w:val="left"/>
      <w:pPr>
        <w:ind w:left="1785" w:hanging="424"/>
      </w:pPr>
      <w:rPr>
        <w:rFonts w:cs="Times New Roman" w:hint="default"/>
      </w:rPr>
    </w:lvl>
    <w:lvl w:ilvl="5">
      <w:start w:val="1"/>
      <w:numFmt w:val="bullet"/>
      <w:lvlText w:val="‒"/>
      <w:lvlJc w:val="left"/>
      <w:pPr>
        <w:ind w:left="2142" w:hanging="357"/>
      </w:pPr>
      <w:rPr>
        <w:rFonts w:ascii="Calibri" w:hAnsi="Calibri"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7" w15:restartNumberingAfterBreak="0">
    <w:nsid w:val="645728A6"/>
    <w:multiLevelType w:val="hybridMultilevel"/>
    <w:tmpl w:val="0366CB50"/>
    <w:lvl w:ilvl="0" w:tplc="3E5A6D0C">
      <w:start w:val="2"/>
      <w:numFmt w:val="bullet"/>
      <w:lvlText w:val="-"/>
      <w:lvlJc w:val="left"/>
      <w:pPr>
        <w:ind w:left="720" w:hanging="360"/>
      </w:pPr>
      <w:rPr>
        <w:rFonts w:ascii="Calibri" w:eastAsia="PMingLiU"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5719901">
    <w:abstractNumId w:val="0"/>
  </w:num>
  <w:num w:numId="2" w16cid:durableId="2113545900">
    <w:abstractNumId w:val="4"/>
  </w:num>
  <w:num w:numId="3" w16cid:durableId="2065789106">
    <w:abstractNumId w:val="2"/>
  </w:num>
  <w:num w:numId="4" w16cid:durableId="1622029481">
    <w:abstractNumId w:val="3"/>
  </w:num>
  <w:num w:numId="5" w16cid:durableId="518395960">
    <w:abstractNumId w:val="6"/>
  </w:num>
  <w:num w:numId="6" w16cid:durableId="1193298381">
    <w:abstractNumId w:val="4"/>
  </w:num>
  <w:num w:numId="7" w16cid:durableId="384917526">
    <w:abstractNumId w:val="4"/>
  </w:num>
  <w:num w:numId="8" w16cid:durableId="1476681373">
    <w:abstractNumId w:val="4"/>
  </w:num>
  <w:num w:numId="9" w16cid:durableId="1032416038">
    <w:abstractNumId w:val="4"/>
  </w:num>
  <w:num w:numId="10" w16cid:durableId="253906730">
    <w:abstractNumId w:val="4"/>
  </w:num>
  <w:num w:numId="11" w16cid:durableId="332033253">
    <w:abstractNumId w:val="7"/>
  </w:num>
  <w:num w:numId="12" w16cid:durableId="341250251">
    <w:abstractNumId w:val="4"/>
  </w:num>
  <w:num w:numId="13" w16cid:durableId="1009066470">
    <w:abstractNumId w:val="1"/>
  </w:num>
  <w:num w:numId="14" w16cid:durableId="1439909619">
    <w:abstractNumId w:val="4"/>
  </w:num>
  <w:num w:numId="15" w16cid:durableId="494152830">
    <w:abstractNumId w:val="5"/>
  </w:num>
  <w:num w:numId="16" w16cid:durableId="154148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0B13E22-406B-4263-8A0D-4031B88427BD}"/>
    <w:docVar w:name="dgnword-eventsink" w:val="952624264"/>
  </w:docVars>
  <w:rsids>
    <w:rsidRoot w:val="00B116DC"/>
    <w:rsid w:val="000211F5"/>
    <w:rsid w:val="000526CF"/>
    <w:rsid w:val="0005612D"/>
    <w:rsid w:val="00064A7A"/>
    <w:rsid w:val="0007070E"/>
    <w:rsid w:val="00072BAD"/>
    <w:rsid w:val="00074CA6"/>
    <w:rsid w:val="000802D0"/>
    <w:rsid w:val="00086B28"/>
    <w:rsid w:val="00095CE0"/>
    <w:rsid w:val="000C274E"/>
    <w:rsid w:val="000E5548"/>
    <w:rsid w:val="000E6B82"/>
    <w:rsid w:val="00117D67"/>
    <w:rsid w:val="0012744B"/>
    <w:rsid w:val="00137471"/>
    <w:rsid w:val="00141D57"/>
    <w:rsid w:val="0015169C"/>
    <w:rsid w:val="001539E3"/>
    <w:rsid w:val="0016522A"/>
    <w:rsid w:val="00194BD9"/>
    <w:rsid w:val="001C2916"/>
    <w:rsid w:val="001D434F"/>
    <w:rsid w:val="001F667E"/>
    <w:rsid w:val="00213A2C"/>
    <w:rsid w:val="00214B85"/>
    <w:rsid w:val="002260C8"/>
    <w:rsid w:val="00237A18"/>
    <w:rsid w:val="00250F88"/>
    <w:rsid w:val="002620D3"/>
    <w:rsid w:val="00265391"/>
    <w:rsid w:val="002B06E3"/>
    <w:rsid w:val="002B3F9E"/>
    <w:rsid w:val="002D7EF3"/>
    <w:rsid w:val="002F222B"/>
    <w:rsid w:val="00352B6D"/>
    <w:rsid w:val="00355C65"/>
    <w:rsid w:val="00373464"/>
    <w:rsid w:val="003A39FE"/>
    <w:rsid w:val="003A41BA"/>
    <w:rsid w:val="003A4EE1"/>
    <w:rsid w:val="003C2EAB"/>
    <w:rsid w:val="003D7451"/>
    <w:rsid w:val="003E0428"/>
    <w:rsid w:val="00401A6A"/>
    <w:rsid w:val="00402CDE"/>
    <w:rsid w:val="004474FD"/>
    <w:rsid w:val="004519A3"/>
    <w:rsid w:val="00454377"/>
    <w:rsid w:val="00457D41"/>
    <w:rsid w:val="004746B7"/>
    <w:rsid w:val="00477873"/>
    <w:rsid w:val="00482D31"/>
    <w:rsid w:val="004860D4"/>
    <w:rsid w:val="004B15AC"/>
    <w:rsid w:val="004E572B"/>
    <w:rsid w:val="004E7183"/>
    <w:rsid w:val="004E76B5"/>
    <w:rsid w:val="004F4B81"/>
    <w:rsid w:val="0050159E"/>
    <w:rsid w:val="00506963"/>
    <w:rsid w:val="00566210"/>
    <w:rsid w:val="005666B2"/>
    <w:rsid w:val="005C1A26"/>
    <w:rsid w:val="005C3222"/>
    <w:rsid w:val="005D5C16"/>
    <w:rsid w:val="005D67B5"/>
    <w:rsid w:val="005F2DCC"/>
    <w:rsid w:val="005F5BA1"/>
    <w:rsid w:val="00633A5A"/>
    <w:rsid w:val="006400FD"/>
    <w:rsid w:val="006449D3"/>
    <w:rsid w:val="0065114E"/>
    <w:rsid w:val="00651D83"/>
    <w:rsid w:val="0065568F"/>
    <w:rsid w:val="00656511"/>
    <w:rsid w:val="006644DF"/>
    <w:rsid w:val="00664B5F"/>
    <w:rsid w:val="006879C7"/>
    <w:rsid w:val="00694731"/>
    <w:rsid w:val="00694D29"/>
    <w:rsid w:val="006A08C7"/>
    <w:rsid w:val="006D47BD"/>
    <w:rsid w:val="006E102F"/>
    <w:rsid w:val="006F0DEF"/>
    <w:rsid w:val="00707173"/>
    <w:rsid w:val="00722865"/>
    <w:rsid w:val="00736BA3"/>
    <w:rsid w:val="0074252D"/>
    <w:rsid w:val="00773B34"/>
    <w:rsid w:val="00784FAC"/>
    <w:rsid w:val="0079714A"/>
    <w:rsid w:val="007B52FA"/>
    <w:rsid w:val="007C32CE"/>
    <w:rsid w:val="007E3D7B"/>
    <w:rsid w:val="007F53D5"/>
    <w:rsid w:val="00821032"/>
    <w:rsid w:val="0083389A"/>
    <w:rsid w:val="00845286"/>
    <w:rsid w:val="0084721A"/>
    <w:rsid w:val="00855FEF"/>
    <w:rsid w:val="0086613F"/>
    <w:rsid w:val="00866B63"/>
    <w:rsid w:val="00873769"/>
    <w:rsid w:val="00881018"/>
    <w:rsid w:val="008A0261"/>
    <w:rsid w:val="008D722F"/>
    <w:rsid w:val="008F6687"/>
    <w:rsid w:val="00942B67"/>
    <w:rsid w:val="00943F0A"/>
    <w:rsid w:val="0096383A"/>
    <w:rsid w:val="0097774B"/>
    <w:rsid w:val="00977978"/>
    <w:rsid w:val="009959AF"/>
    <w:rsid w:val="009A2371"/>
    <w:rsid w:val="009D175A"/>
    <w:rsid w:val="00A17F51"/>
    <w:rsid w:val="00A36785"/>
    <w:rsid w:val="00A70A9B"/>
    <w:rsid w:val="00A82F6C"/>
    <w:rsid w:val="00A914C3"/>
    <w:rsid w:val="00AA34C9"/>
    <w:rsid w:val="00B116DC"/>
    <w:rsid w:val="00B13BEF"/>
    <w:rsid w:val="00B16424"/>
    <w:rsid w:val="00B21B1F"/>
    <w:rsid w:val="00B37432"/>
    <w:rsid w:val="00B44224"/>
    <w:rsid w:val="00B74D67"/>
    <w:rsid w:val="00B76DF1"/>
    <w:rsid w:val="00B84906"/>
    <w:rsid w:val="00BA3EB3"/>
    <w:rsid w:val="00BB2C39"/>
    <w:rsid w:val="00BC3243"/>
    <w:rsid w:val="00BE38DF"/>
    <w:rsid w:val="00C0206D"/>
    <w:rsid w:val="00C068D7"/>
    <w:rsid w:val="00C2298A"/>
    <w:rsid w:val="00C23825"/>
    <w:rsid w:val="00C26724"/>
    <w:rsid w:val="00C37581"/>
    <w:rsid w:val="00C37ED0"/>
    <w:rsid w:val="00C41AE6"/>
    <w:rsid w:val="00C51778"/>
    <w:rsid w:val="00C5268F"/>
    <w:rsid w:val="00C646BB"/>
    <w:rsid w:val="00C759FA"/>
    <w:rsid w:val="00CA37B3"/>
    <w:rsid w:val="00CB6B04"/>
    <w:rsid w:val="00CD0DCF"/>
    <w:rsid w:val="00CE6227"/>
    <w:rsid w:val="00CF5CEE"/>
    <w:rsid w:val="00D017FC"/>
    <w:rsid w:val="00D02C4A"/>
    <w:rsid w:val="00D3049D"/>
    <w:rsid w:val="00D36308"/>
    <w:rsid w:val="00D448B0"/>
    <w:rsid w:val="00D56F65"/>
    <w:rsid w:val="00D60FA5"/>
    <w:rsid w:val="00D76B1D"/>
    <w:rsid w:val="00D96DBB"/>
    <w:rsid w:val="00DA0FBA"/>
    <w:rsid w:val="00DA44C9"/>
    <w:rsid w:val="00DB151B"/>
    <w:rsid w:val="00DB668D"/>
    <w:rsid w:val="00DC0111"/>
    <w:rsid w:val="00DC1A32"/>
    <w:rsid w:val="00DC63FB"/>
    <w:rsid w:val="00DD66F5"/>
    <w:rsid w:val="00DD7C10"/>
    <w:rsid w:val="00DE4899"/>
    <w:rsid w:val="00E45722"/>
    <w:rsid w:val="00E65EA5"/>
    <w:rsid w:val="00E676A2"/>
    <w:rsid w:val="00E95056"/>
    <w:rsid w:val="00E97127"/>
    <w:rsid w:val="00EA6F0F"/>
    <w:rsid w:val="00EB307E"/>
    <w:rsid w:val="00ED0129"/>
    <w:rsid w:val="00EF69A6"/>
    <w:rsid w:val="00F072EF"/>
    <w:rsid w:val="00F21D9F"/>
    <w:rsid w:val="00F24087"/>
    <w:rsid w:val="00F31568"/>
    <w:rsid w:val="00F40B5C"/>
    <w:rsid w:val="00F41017"/>
    <w:rsid w:val="00F66214"/>
    <w:rsid w:val="00F704B4"/>
    <w:rsid w:val="00F90F14"/>
    <w:rsid w:val="00FB545C"/>
    <w:rsid w:val="00FB634A"/>
    <w:rsid w:val="00FB6380"/>
    <w:rsid w:val="00FC4B77"/>
    <w:rsid w:val="00FD4992"/>
    <w:rsid w:val="00FF1496"/>
    <w:rsid w:val="00FF3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437A"/>
  <w15:chartTrackingRefBased/>
  <w15:docId w15:val="{D9F73AEA-7261-4076-8837-14186DFF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116DC"/>
    <w:pPr>
      <w:spacing w:after="0" w:line="240" w:lineRule="auto"/>
    </w:pPr>
    <w:rPr>
      <w:rFonts w:ascii="Times New Roman" w:eastAsia="PMingLiU" w:hAnsi="Times New Roman" w:cs="Times New Roman"/>
      <w:lang w:val="en-US"/>
    </w:rPr>
  </w:style>
  <w:style w:type="paragraph" w:styleId="berschrift1">
    <w:name w:val="heading 1"/>
    <w:basedOn w:val="Standard"/>
    <w:next w:val="Standard"/>
    <w:link w:val="berschrift1Zchn"/>
    <w:uiPriority w:val="9"/>
    <w:qFormat/>
    <w:rsid w:val="00B116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116D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SchremsVertrag">
    <w:name w:val="SchremsVertrag"/>
    <w:rsid w:val="00B116DC"/>
    <w:pPr>
      <w:numPr>
        <w:numId w:val="1"/>
      </w:numPr>
    </w:pPr>
  </w:style>
  <w:style w:type="paragraph" w:customStyle="1" w:styleId="SchremsVertrag1">
    <w:name w:val="SchremsVertrag1"/>
    <w:basedOn w:val="berschrift1"/>
    <w:next w:val="Standard"/>
    <w:rsid w:val="00B116DC"/>
    <w:pPr>
      <w:numPr>
        <w:numId w:val="2"/>
      </w:numPr>
      <w:spacing w:before="0" w:after="120"/>
    </w:pPr>
    <w:rPr>
      <w:rFonts w:ascii="Calibri" w:eastAsia="Times New Roman" w:hAnsi="Calibri" w:cs="Times New Roman"/>
      <w:color w:val="auto"/>
      <w:sz w:val="24"/>
      <w:szCs w:val="28"/>
      <w:u w:val="single"/>
    </w:rPr>
  </w:style>
  <w:style w:type="paragraph" w:customStyle="1" w:styleId="SchremsVertrag2">
    <w:name w:val="SchremsVertrag2"/>
    <w:next w:val="Standard"/>
    <w:rsid w:val="00B116DC"/>
    <w:pPr>
      <w:numPr>
        <w:ilvl w:val="1"/>
        <w:numId w:val="2"/>
      </w:numPr>
      <w:spacing w:after="0" w:line="240" w:lineRule="auto"/>
    </w:pPr>
    <w:rPr>
      <w:rFonts w:ascii="Calibri" w:eastAsia="Times New Roman" w:hAnsi="Calibri" w:cs="Times New Roman"/>
      <w:bCs/>
      <w:sz w:val="24"/>
      <w:szCs w:val="28"/>
    </w:rPr>
  </w:style>
  <w:style w:type="paragraph" w:customStyle="1" w:styleId="SchremsVertrag3">
    <w:name w:val="SchremsVertrag3"/>
    <w:basedOn w:val="berschrift3"/>
    <w:next w:val="Standard"/>
    <w:rsid w:val="00B116DC"/>
    <w:pPr>
      <w:numPr>
        <w:ilvl w:val="2"/>
        <w:numId w:val="3"/>
      </w:numPr>
      <w:tabs>
        <w:tab w:val="num" w:pos="360"/>
      </w:tabs>
      <w:spacing w:before="120" w:after="120"/>
      <w:ind w:left="0" w:firstLine="0"/>
    </w:pPr>
    <w:rPr>
      <w:rFonts w:ascii="Calibri" w:eastAsia="Times New Roman" w:hAnsi="Calibri" w:cs="Times New Roman"/>
      <w:bCs/>
      <w:color w:val="auto"/>
      <w:szCs w:val="28"/>
    </w:rPr>
  </w:style>
  <w:style w:type="table" w:styleId="Tabellenraster">
    <w:name w:val="Table Grid"/>
    <w:basedOn w:val="NormaleTabelle"/>
    <w:uiPriority w:val="39"/>
    <w:rsid w:val="00B11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116DC"/>
    <w:rPr>
      <w:color w:val="0000FF"/>
      <w:u w:val="single"/>
    </w:rPr>
  </w:style>
  <w:style w:type="paragraph" w:styleId="Verzeichnis1">
    <w:name w:val="toc 1"/>
    <w:basedOn w:val="Standard"/>
    <w:next w:val="Standard"/>
    <w:autoRedefine/>
    <w:uiPriority w:val="39"/>
    <w:unhideWhenUsed/>
    <w:rsid w:val="00B116DC"/>
    <w:pPr>
      <w:spacing w:after="100" w:line="259" w:lineRule="auto"/>
    </w:pPr>
    <w:rPr>
      <w:rFonts w:asciiTheme="minorHAnsi" w:eastAsiaTheme="minorHAnsi" w:hAnsiTheme="minorHAnsi" w:cstheme="minorBidi"/>
      <w:lang w:val="de-DE"/>
    </w:rPr>
  </w:style>
  <w:style w:type="character" w:customStyle="1" w:styleId="berschrift1Zchn">
    <w:name w:val="Überschrift 1 Zchn"/>
    <w:basedOn w:val="Absatz-Standardschriftart"/>
    <w:link w:val="berschrift1"/>
    <w:uiPriority w:val="9"/>
    <w:rsid w:val="00B116DC"/>
    <w:rPr>
      <w:rFonts w:asciiTheme="majorHAnsi" w:eastAsiaTheme="majorEastAsia" w:hAnsiTheme="majorHAnsi" w:cstheme="majorBidi"/>
      <w:color w:val="2F5496" w:themeColor="accent1" w:themeShade="BF"/>
      <w:sz w:val="32"/>
      <w:szCs w:val="32"/>
      <w:lang w:val="en-US"/>
    </w:rPr>
  </w:style>
  <w:style w:type="character" w:customStyle="1" w:styleId="berschrift3Zchn">
    <w:name w:val="Überschrift 3 Zchn"/>
    <w:basedOn w:val="Absatz-Standardschriftart"/>
    <w:link w:val="berschrift3"/>
    <w:uiPriority w:val="9"/>
    <w:semiHidden/>
    <w:rsid w:val="00B116DC"/>
    <w:rPr>
      <w:rFonts w:asciiTheme="majorHAnsi" w:eastAsiaTheme="majorEastAsia" w:hAnsiTheme="majorHAnsi" w:cstheme="majorBidi"/>
      <w:color w:val="1F3763" w:themeColor="accent1" w:themeShade="7F"/>
      <w:sz w:val="24"/>
      <w:szCs w:val="24"/>
      <w:lang w:val="en-US"/>
    </w:rPr>
  </w:style>
  <w:style w:type="paragraph" w:styleId="Listenabsatz">
    <w:name w:val="List Paragraph"/>
    <w:basedOn w:val="Standard"/>
    <w:uiPriority w:val="34"/>
    <w:qFormat/>
    <w:rsid w:val="00F90F14"/>
    <w:pPr>
      <w:ind w:left="720"/>
      <w:contextualSpacing/>
    </w:pPr>
  </w:style>
  <w:style w:type="character" w:styleId="Kommentarzeichen">
    <w:name w:val="annotation reference"/>
    <w:basedOn w:val="Absatz-Standardschriftart"/>
    <w:uiPriority w:val="99"/>
    <w:semiHidden/>
    <w:unhideWhenUsed/>
    <w:rsid w:val="00C23825"/>
    <w:rPr>
      <w:sz w:val="16"/>
      <w:szCs w:val="16"/>
    </w:rPr>
  </w:style>
  <w:style w:type="paragraph" w:styleId="Kommentartext">
    <w:name w:val="annotation text"/>
    <w:basedOn w:val="Standard"/>
    <w:link w:val="KommentartextZchn"/>
    <w:uiPriority w:val="99"/>
    <w:unhideWhenUsed/>
    <w:rsid w:val="00C23825"/>
    <w:rPr>
      <w:sz w:val="20"/>
      <w:szCs w:val="20"/>
    </w:rPr>
  </w:style>
  <w:style w:type="character" w:customStyle="1" w:styleId="KommentartextZchn">
    <w:name w:val="Kommentartext Zchn"/>
    <w:basedOn w:val="Absatz-Standardschriftart"/>
    <w:link w:val="Kommentartext"/>
    <w:uiPriority w:val="99"/>
    <w:rsid w:val="00C23825"/>
    <w:rPr>
      <w:rFonts w:ascii="Times New Roman" w:eastAsia="PMingLiU" w:hAnsi="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C23825"/>
    <w:rPr>
      <w:b/>
      <w:bCs/>
    </w:rPr>
  </w:style>
  <w:style w:type="character" w:customStyle="1" w:styleId="KommentarthemaZchn">
    <w:name w:val="Kommentarthema Zchn"/>
    <w:basedOn w:val="KommentartextZchn"/>
    <w:link w:val="Kommentarthema"/>
    <w:uiPriority w:val="99"/>
    <w:semiHidden/>
    <w:rsid w:val="00C23825"/>
    <w:rPr>
      <w:rFonts w:ascii="Times New Roman" w:eastAsia="PMingLiU" w:hAnsi="Times New Roman" w:cs="Times New Roman"/>
      <w:b/>
      <w:bCs/>
      <w:sz w:val="20"/>
      <w:szCs w:val="20"/>
      <w:lang w:val="en-US"/>
    </w:rPr>
  </w:style>
  <w:style w:type="paragraph" w:styleId="berarbeitung">
    <w:name w:val="Revision"/>
    <w:hidden/>
    <w:uiPriority w:val="99"/>
    <w:semiHidden/>
    <w:rsid w:val="000E5548"/>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BF4D-E393-43F9-B915-2F77F707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6765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onmicrosoft Schrems</dc:creator>
  <cp:keywords/>
  <dc:description/>
  <cp:lastModifiedBy>Florian Schrems</cp:lastModifiedBy>
  <cp:revision>2</cp:revision>
  <cp:lastPrinted>2026-03-17T11:23:00Z</cp:lastPrinted>
  <dcterms:created xsi:type="dcterms:W3CDTF">2026-05-15T08:47:00Z</dcterms:created>
  <dcterms:modified xsi:type="dcterms:W3CDTF">2026-05-15T08:47:00Z</dcterms:modified>
</cp:coreProperties>
</file>